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png" ContentType="image/png"/>
  <Override PartName="/word/media/image4.png" ContentType="image/png"/>
  <Override PartName="/word/media/image5.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48"/>
        </w:rPr>
      </w:pPr>
      <w:r>
        <w:rPr>
          <w:b/>
          <w:sz w:val="48"/>
        </w:rPr>
      </w:r>
    </w:p>
    <w:p>
      <w:pPr>
        <w:pStyle w:val="Normal"/>
        <w:jc w:val="center"/>
        <w:rPr>
          <w:b/>
          <w:b/>
          <w:sz w:val="48"/>
        </w:rPr>
      </w:pPr>
      <w:r>
        <w:rPr>
          <w:b/>
          <w:sz w:val="48"/>
        </w:rPr>
      </w:r>
    </w:p>
    <w:p>
      <w:pPr>
        <w:pStyle w:val="Normal"/>
        <w:jc w:val="center"/>
        <w:rPr>
          <w:b/>
          <w:b/>
          <w:sz w:val="48"/>
        </w:rPr>
      </w:pPr>
      <w:r>
        <w:rPr>
          <w:b/>
          <w:sz w:val="48"/>
        </w:rPr>
      </w:r>
    </w:p>
    <w:p>
      <w:pPr>
        <w:pStyle w:val="Normal"/>
        <w:jc w:val="center"/>
        <w:rPr/>
      </w:pPr>
      <w:r>
        <w:rPr>
          <w:b/>
          <w:color w:val="FF6600"/>
          <w:sz w:val="48"/>
        </w:rPr>
        <w:t>LIVRET D’ACCUEIL 2020</w:t>
      </w:r>
    </w:p>
    <w:p>
      <w:pPr>
        <w:pStyle w:val="Normal"/>
        <w:rPr/>
      </w:pPr>
      <w:r>
        <w:rPr/>
        <w:drawing>
          <wp:anchor behindDoc="0" distT="0" distB="5715" distL="114300" distR="120015" simplePos="0" locked="0" layoutInCell="1" allowOverlap="1" relativeHeight="3">
            <wp:simplePos x="0" y="0"/>
            <wp:positionH relativeFrom="column">
              <wp:posOffset>342900</wp:posOffset>
            </wp:positionH>
            <wp:positionV relativeFrom="paragraph">
              <wp:posOffset>820420</wp:posOffset>
            </wp:positionV>
            <wp:extent cx="5074285" cy="5074285"/>
            <wp:effectExtent l="0" t="0" r="0" b="0"/>
            <wp:wrapTight wrapText="bothSides">
              <wp:wrapPolygon edited="0">
                <wp:start x="-216" y="0"/>
                <wp:lineTo x="-216" y="21276"/>
                <wp:lineTo x="21329" y="21276"/>
                <wp:lineTo x="21329" y="0"/>
                <wp:lineTo x="-216" y="0"/>
              </wp:wrapPolygon>
            </wp:wrapTight>
            <wp:docPr id="1" name="Image2" descr="Macintosh HD:Users:chachou:Documents:BFN:Logos:19260665_10214176927320810_87242481274988596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Macintosh HD:Users:chachou:Documents:BFN:Logos:19260665_10214176927320810_872424812749885960_n.jpg"/>
                    <pic:cNvPicPr>
                      <a:picLocks noChangeAspect="1" noChangeArrowheads="1"/>
                    </pic:cNvPicPr>
                  </pic:nvPicPr>
                  <pic:blipFill>
                    <a:blip r:embed="rId2"/>
                    <a:stretch>
                      <a:fillRect/>
                    </a:stretch>
                  </pic:blipFill>
                  <pic:spPr bwMode="auto">
                    <a:xfrm>
                      <a:off x="0" y="0"/>
                      <a:ext cx="5074285" cy="5074285"/>
                    </a:xfrm>
                    <a:prstGeom prst="rect">
                      <a:avLst/>
                    </a:prstGeom>
                  </pic:spPr>
                </pic:pic>
              </a:graphicData>
            </a:graphic>
          </wp:anchor>
        </w:drawing>
      </w:r>
      <w:r>
        <w:br w:type="page"/>
      </w:r>
    </w:p>
    <w:p>
      <w:pPr>
        <w:pStyle w:val="Normal"/>
        <w:rPr/>
      </w:pPr>
      <w:r>
        <w:rPr/>
      </w:r>
    </w:p>
    <w:p>
      <w:pPr>
        <w:pStyle w:val="Normal"/>
        <w:rPr/>
      </w:pPr>
      <w:r>
        <w:rPr/>
        <w:drawing>
          <wp:anchor behindDoc="0" distT="0" distB="0" distL="114300" distR="115570" simplePos="0" locked="0" layoutInCell="1" allowOverlap="1" relativeHeight="2">
            <wp:simplePos x="0" y="0"/>
            <wp:positionH relativeFrom="column">
              <wp:posOffset>1828800</wp:posOffset>
            </wp:positionH>
            <wp:positionV relativeFrom="paragraph">
              <wp:posOffset>-33655</wp:posOffset>
            </wp:positionV>
            <wp:extent cx="1852930" cy="1143000"/>
            <wp:effectExtent l="0" t="0" r="0" b="0"/>
            <wp:wrapTight wrapText="bothSides">
              <wp:wrapPolygon edited="0">
                <wp:start x="-256" y="0"/>
                <wp:lineTo x="-256" y="20813"/>
                <wp:lineTo x="21295" y="20813"/>
                <wp:lineTo x="21295" y="0"/>
                <wp:lineTo x="-256" y="0"/>
              </wp:wrapPolygon>
            </wp:wrapTight>
            <wp:docPr id="2" name="Image 1" descr="Macintosh HD:Users:chachou:Documents:BFN:bible:b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Macintosh HD:Users:chachou:Documents:BFN:bible:bfn.png"/>
                    <pic:cNvPicPr>
                      <a:picLocks noChangeAspect="1" noChangeArrowheads="1"/>
                    </pic:cNvPicPr>
                  </pic:nvPicPr>
                  <pic:blipFill>
                    <a:blip r:embed="rId3"/>
                    <a:stretch>
                      <a:fillRect/>
                    </a:stretch>
                  </pic:blipFill>
                  <pic:spPr bwMode="auto">
                    <a:xfrm>
                      <a:off x="0" y="0"/>
                      <a:ext cx="1852930" cy="114300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rFonts w:ascii="Calibri" w:hAnsi="Calibri"/>
        </w:rPr>
        <w:t>Bienvenue !</w:t>
      </w:r>
    </w:p>
    <w:p>
      <w:pPr>
        <w:pStyle w:val="Normal"/>
        <w:jc w:val="both"/>
        <w:rPr>
          <w:rFonts w:ascii="Calibri" w:hAnsi="Calibri"/>
        </w:rPr>
      </w:pPr>
      <w:r>
        <w:rPr>
          <w:rFonts w:ascii="Calibri" w:hAnsi="Calibri"/>
        </w:rPr>
      </w:r>
    </w:p>
    <w:p>
      <w:pPr>
        <w:pStyle w:val="Normal"/>
        <w:jc w:val="both"/>
        <w:rPr/>
      </w:pPr>
      <w:r>
        <w:rPr>
          <w:rFonts w:ascii="Calibri" w:hAnsi="Calibri"/>
        </w:rPr>
        <w:t xml:space="preserve">Tu viens d’intégrer Business au Féminin Network Nantes et nous sommes ravies de t’accueillir parmi nous.  </w:t>
      </w:r>
    </w:p>
    <w:p>
      <w:pPr>
        <w:pStyle w:val="Normal"/>
        <w:jc w:val="both"/>
        <w:rPr>
          <w:rFonts w:ascii="Calibri" w:hAnsi="Calibri"/>
        </w:rPr>
      </w:pPr>
      <w:r>
        <w:rPr>
          <w:rFonts w:ascii="Calibri" w:hAnsi="Calibri"/>
        </w:rPr>
      </w:r>
      <w:bookmarkStart w:id="0" w:name="_GoBack"/>
      <w:bookmarkStart w:id="1" w:name="_GoBack"/>
      <w:bookmarkEnd w:id="1"/>
    </w:p>
    <w:p>
      <w:pPr>
        <w:pStyle w:val="Normal"/>
        <w:jc w:val="both"/>
        <w:rPr/>
      </w:pPr>
      <w:r>
        <w:rPr>
          <w:rFonts w:ascii="Calibri" w:hAnsi="Calibri"/>
        </w:rPr>
        <w:t xml:space="preserve">A BFN, nous poursuivons deux buts : </w:t>
      </w:r>
    </w:p>
    <w:p>
      <w:pPr>
        <w:pStyle w:val="Normal"/>
        <w:jc w:val="both"/>
        <w:rPr>
          <w:rFonts w:ascii="Calibri" w:hAnsi="Calibri"/>
        </w:rPr>
      </w:pPr>
      <w:r>
        <w:rPr>
          <w:rFonts w:ascii="Calibri" w:hAnsi="Calibri"/>
        </w:rPr>
      </w:r>
    </w:p>
    <w:p>
      <w:pPr>
        <w:pStyle w:val="ListParagraph"/>
        <w:numPr>
          <w:ilvl w:val="0"/>
          <w:numId w:val="1"/>
        </w:numPr>
        <w:jc w:val="both"/>
        <w:rPr/>
      </w:pPr>
      <w:r>
        <w:rPr>
          <w:rFonts w:ascii="Calibri" w:hAnsi="Calibri"/>
        </w:rPr>
        <w:t>le premier c’est l’entraide et le partage d’expérience entre adhérentes pour permettre à chacune de se développer professionnellement, endosser de nouvelles responsabilités, monter un projet, développer son activité… Pour cela, un maximum d’échanges  interpersonnels et collectifs et une bonne connaissance de l’activité de chaque membre sont nécessaires.</w:t>
      </w:r>
    </w:p>
    <w:p>
      <w:pPr>
        <w:pStyle w:val="ListParagraph"/>
        <w:numPr>
          <w:ilvl w:val="0"/>
          <w:numId w:val="0"/>
        </w:numPr>
        <w:ind w:left="1440" w:hanging="0"/>
        <w:jc w:val="both"/>
        <w:rPr>
          <w:rFonts w:ascii="Calibri" w:hAnsi="Calibri"/>
        </w:rPr>
      </w:pPr>
      <w:r>
        <w:rPr>
          <w:rFonts w:ascii="Calibri" w:hAnsi="Calibri"/>
        </w:rPr>
      </w:r>
    </w:p>
    <w:p>
      <w:pPr>
        <w:pStyle w:val="ListParagraph"/>
        <w:numPr>
          <w:ilvl w:val="0"/>
          <w:numId w:val="1"/>
        </w:numPr>
        <w:jc w:val="both"/>
        <w:rPr/>
      </w:pPr>
      <w:r>
        <w:rPr>
          <w:rFonts w:ascii="Calibri" w:hAnsi="Calibri"/>
        </w:rPr>
        <w:t xml:space="preserve">Le deuxième c’est d’être  une force d’influence féministe pour faire bouger les lignes et contribuer à une meilleure égalité F/H dans le monde des organisations professionnelles mais aussi dans toute la société. En effet, la question de l’égalité F/H dépasse la seule sphère économique et doit être considérée sous tous les angles de la société.  Nous entretenons pour cela des partenariats divers, mais chaque adhérente est une représentante de cette cause,  là où elle peut agir. </w:t>
      </w:r>
    </w:p>
    <w:p>
      <w:pPr>
        <w:pStyle w:val="Normal"/>
        <w:jc w:val="both"/>
        <w:rPr>
          <w:rFonts w:ascii="Calibri" w:hAnsi="Calibri"/>
        </w:rPr>
      </w:pPr>
      <w:r>
        <w:rPr>
          <w:rFonts w:ascii="Calibri" w:hAnsi="Calibri"/>
        </w:rPr>
      </w:r>
    </w:p>
    <w:p>
      <w:pPr>
        <w:pStyle w:val="Normal"/>
        <w:jc w:val="both"/>
        <w:rPr/>
      </w:pPr>
      <w:r>
        <w:rPr>
          <w:rFonts w:ascii="Calibri" w:hAnsi="Calibri"/>
        </w:rPr>
        <w:t>La dynamique du réseau repose sur l’implication de toutes et la volonté de chacune de contribuer. Nous avons conçu ce livret d’accueil et d’intégration pour te permettre de te repérer dans les outils de communication et le fonctionnement de BFN. N’hésite pas à nous solliciter et au plaisir de faire connaissance  plus amplement,</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pPr>
      <w:r>
        <w:rPr>
          <w:rFonts w:ascii="Calibri" w:hAnsi="Calibri"/>
        </w:rPr>
        <w:t>Sophie Bellec</w:t>
      </w:r>
    </w:p>
    <w:p>
      <w:pPr>
        <w:pStyle w:val="Normal"/>
        <w:jc w:val="both"/>
        <w:rPr/>
      </w:pPr>
      <w:r>
        <w:rPr>
          <w:rFonts w:ascii="Calibri" w:hAnsi="Calibri"/>
        </w:rPr>
        <w:t>Présidente</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pPr>
      <w:r>
        <w:rPr/>
      </w:r>
      <w:r>
        <w:br w:type="page"/>
      </w:r>
    </w:p>
    <w:p>
      <w:pPr>
        <w:pStyle w:val="Normal"/>
        <w:jc w:val="both"/>
        <w:rPr>
          <w:rFonts w:ascii="Calibri" w:hAnsi="Calibri"/>
          <w:sz w:val="24"/>
          <w:szCs w:val="24"/>
        </w:rPr>
      </w:pPr>
      <w:r>
        <w:rPr>
          <w:rFonts w:ascii="Calibri" w:hAnsi="Calibri"/>
          <w:sz w:val="24"/>
          <w:szCs w:val="24"/>
        </w:rPr>
        <w:drawing>
          <wp:anchor behindDoc="0" distT="0" distB="0" distL="114300" distR="115570" simplePos="0" locked="0" layoutInCell="1" allowOverlap="1" relativeHeight="4">
            <wp:simplePos x="0" y="0"/>
            <wp:positionH relativeFrom="column">
              <wp:posOffset>2030095</wp:posOffset>
            </wp:positionH>
            <wp:positionV relativeFrom="paragraph">
              <wp:posOffset>-499745</wp:posOffset>
            </wp:positionV>
            <wp:extent cx="1852930" cy="1143000"/>
            <wp:effectExtent l="0" t="0" r="0" b="0"/>
            <wp:wrapTight wrapText="bothSides">
              <wp:wrapPolygon edited="0">
                <wp:start x="-256" y="0"/>
                <wp:lineTo x="-256" y="20813"/>
                <wp:lineTo x="21295" y="20813"/>
                <wp:lineTo x="21295" y="0"/>
                <wp:lineTo x="-256" y="0"/>
              </wp:wrapPolygon>
            </wp:wrapTight>
            <wp:docPr id="3" name="Image3" descr="Macintosh HD:Users:chachou:Documents:BFN:bible:b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Macintosh HD:Users:chachou:Documents:BFN:bible:bfn.png"/>
                    <pic:cNvPicPr>
                      <a:picLocks noChangeAspect="1" noChangeArrowheads="1"/>
                    </pic:cNvPicPr>
                  </pic:nvPicPr>
                  <pic:blipFill>
                    <a:blip r:embed="rId4"/>
                    <a:stretch>
                      <a:fillRect/>
                    </a:stretch>
                  </pic:blipFill>
                  <pic:spPr bwMode="auto">
                    <a:xfrm>
                      <a:off x="0" y="0"/>
                      <a:ext cx="1852930" cy="1143000"/>
                    </a:xfrm>
                    <a:prstGeom prst="rect">
                      <a:avLst/>
                    </a:prstGeom>
                  </pic:spPr>
                </pic:pic>
              </a:graphicData>
            </a:graphic>
          </wp:anchor>
        </w:drawing>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center"/>
        <w:rPr>
          <w:rFonts w:ascii="Calibri" w:hAnsi="Calibri"/>
          <w:sz w:val="28"/>
          <w:szCs w:val="28"/>
        </w:rPr>
      </w:pPr>
      <w:r>
        <w:rPr>
          <w:rFonts w:ascii="Calibri" w:hAnsi="Calibri"/>
          <w:b/>
          <w:bCs/>
          <w:sz w:val="28"/>
          <w:szCs w:val="28"/>
        </w:rPr>
        <w:t xml:space="preserve">ASSOCIATION BUSINESS AU FEMININ NETWORK </w:t>
      </w:r>
    </w:p>
    <w:p>
      <w:pPr>
        <w:pStyle w:val="Normal"/>
        <w:jc w:val="center"/>
        <w:rPr>
          <w:rFonts w:ascii="Calibri" w:hAnsi="Calibri"/>
          <w:b/>
          <w:b/>
          <w:bCs/>
          <w:sz w:val="28"/>
          <w:szCs w:val="28"/>
        </w:rPr>
      </w:pPr>
      <w:r>
        <w:rPr>
          <w:rFonts w:ascii="Calibri" w:hAnsi="Calibri"/>
          <w:b/>
          <w:bCs/>
          <w:sz w:val="28"/>
          <w:szCs w:val="28"/>
        </w:rPr>
      </w:r>
    </w:p>
    <w:p>
      <w:pPr>
        <w:pStyle w:val="Normal"/>
        <w:jc w:val="center"/>
        <w:rPr>
          <w:rFonts w:ascii="Calibri" w:hAnsi="Calibri"/>
          <w:b/>
          <w:b/>
          <w:bCs/>
          <w:sz w:val="28"/>
          <w:szCs w:val="28"/>
        </w:rPr>
      </w:pPr>
      <w:r>
        <w:rPr>
          <w:rFonts w:ascii="Calibri" w:hAnsi="Calibri"/>
          <w:b/>
          <w:bCs/>
          <w:sz w:val="28"/>
          <w:szCs w:val="28"/>
        </w:rPr>
        <w:t xml:space="preserve">CHARTE DES ADHERENTES </w:t>
      </w:r>
    </w:p>
    <w:p>
      <w:pPr>
        <w:pStyle w:val="Normal"/>
        <w:jc w:val="center"/>
        <w:rPr>
          <w:rFonts w:ascii="Calibri" w:hAnsi="Calibri"/>
          <w:b/>
          <w:b/>
          <w:bCs/>
          <w:sz w:val="24"/>
          <w:szCs w:val="24"/>
        </w:rPr>
      </w:pPr>
      <w:r>
        <w:rPr>
          <w:rFonts w:ascii="Calibri" w:hAnsi="Calibri"/>
          <w:b/>
          <w:bCs/>
          <w:sz w:val="24"/>
          <w:szCs w:val="24"/>
        </w:rPr>
      </w:r>
    </w:p>
    <w:p>
      <w:pPr>
        <w:pStyle w:val="Normal"/>
        <w:jc w:val="both"/>
        <w:rPr>
          <w:rFonts w:ascii="Calibri" w:hAnsi="Calibri"/>
          <w:sz w:val="24"/>
          <w:szCs w:val="24"/>
        </w:rPr>
      </w:pPr>
      <w:r>
        <w:rPr>
          <w:rFonts w:ascii="Calibri" w:hAnsi="Calibri"/>
          <w:sz w:val="24"/>
          <w:szCs w:val="24"/>
        </w:rPr>
        <w:t xml:space="preserve">L’Association BFN a pour mission de promouvoir les talents féminins dans les entreprises et organisations. Elle réunit des femmes de la région exerçant une activité professionnelle à responsabilité en entreprise ou en lien avec l’entreprise.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 xml:space="preserve">Pour atteindre ces objectifs, chacune des adhérentes doit partager des convictions communes et s’impliquer dans la vie de l’Association.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 xml:space="preserve">La présente charte représente les valeurs et objectifs de l’association, elle a pour ambition de constituer un cadre de référence pour l’ensemble des actions entreprises.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b/>
          <w:b/>
          <w:bCs/>
          <w:sz w:val="24"/>
          <w:szCs w:val="24"/>
        </w:rPr>
      </w:pPr>
      <w:r>
        <w:rPr>
          <w:rFonts w:ascii="Calibri" w:hAnsi="Calibri"/>
          <w:b/>
          <w:bCs/>
          <w:sz w:val="24"/>
          <w:szCs w:val="24"/>
        </w:rPr>
        <w:t xml:space="preserve">Art 1 -Constats et enjeux </w:t>
      </w:r>
    </w:p>
    <w:p>
      <w:pPr>
        <w:pStyle w:val="Normal"/>
        <w:jc w:val="both"/>
        <w:rPr>
          <w:rFonts w:ascii="Calibri" w:hAnsi="Calibri"/>
          <w:b/>
          <w:b/>
          <w:bCs/>
          <w:sz w:val="24"/>
          <w:szCs w:val="24"/>
        </w:rPr>
      </w:pPr>
      <w:r>
        <w:rPr>
          <w:rFonts w:ascii="Calibri" w:hAnsi="Calibri"/>
          <w:b/>
          <w:bCs/>
          <w:sz w:val="24"/>
          <w:szCs w:val="24"/>
        </w:rPr>
      </w:r>
    </w:p>
    <w:p>
      <w:pPr>
        <w:pStyle w:val="Normal"/>
        <w:jc w:val="both"/>
        <w:rPr>
          <w:rFonts w:ascii="Calibri" w:hAnsi="Calibri"/>
          <w:sz w:val="24"/>
          <w:szCs w:val="24"/>
        </w:rPr>
      </w:pPr>
      <w:r>
        <w:rPr>
          <w:rFonts w:ascii="Calibri" w:hAnsi="Calibri"/>
          <w:sz w:val="24"/>
          <w:szCs w:val="24"/>
        </w:rPr>
        <w:t xml:space="preserve">Face au constat de la faible proportion de femmes aux postes de commande des entreprises, à leur faible présence dans les réseaux professionnels, et à la faible prise de conscience de ce déséquilibre hommes-femmes, il est apparu nécessaire de créer un réseau professionnel féminin en région.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b/>
          <w:b/>
          <w:bCs/>
          <w:sz w:val="24"/>
          <w:szCs w:val="24"/>
        </w:rPr>
      </w:pPr>
      <w:r>
        <w:rPr>
          <w:rFonts w:ascii="Calibri" w:hAnsi="Calibri"/>
          <w:b/>
          <w:bCs/>
          <w:sz w:val="24"/>
          <w:szCs w:val="24"/>
        </w:rPr>
        <w:t xml:space="preserve">Art 2 – Nos valeurs et engagements </w:t>
      </w:r>
    </w:p>
    <w:p>
      <w:pPr>
        <w:pStyle w:val="Normal"/>
        <w:jc w:val="both"/>
        <w:rPr>
          <w:rFonts w:ascii="Calibri" w:hAnsi="Calibri"/>
          <w:sz w:val="24"/>
          <w:szCs w:val="24"/>
        </w:rPr>
      </w:pPr>
      <w:r>
        <w:rPr>
          <w:rFonts w:ascii="Calibri" w:hAnsi="Calibri"/>
          <w:sz w:val="24"/>
          <w:szCs w:val="24"/>
        </w:rPr>
      </w:r>
    </w:p>
    <w:p>
      <w:pPr>
        <w:pStyle w:val="Normal"/>
        <w:jc w:val="center"/>
        <w:rPr>
          <w:rFonts w:ascii="Calibri" w:hAnsi="Calibri"/>
          <w:b/>
          <w:b/>
          <w:bCs/>
          <w:sz w:val="24"/>
          <w:szCs w:val="24"/>
        </w:rPr>
      </w:pPr>
      <w:r>
        <w:rPr>
          <w:rFonts w:ascii="Calibri" w:hAnsi="Calibri"/>
          <w:b/>
          <w:bCs/>
          <w:sz w:val="24"/>
          <w:szCs w:val="24"/>
        </w:rPr>
        <w:t xml:space="preserve">l’authenticité des relations </w:t>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t xml:space="preserve">respecter l’honnêteté et la simplicité au </w:t>
      </w:r>
      <w:r>
        <w:rPr>
          <w:rFonts w:ascii="Calibri" w:hAnsi="Calibri"/>
          <w:sz w:val="24"/>
          <w:szCs w:val="24"/>
        </w:rPr>
        <w:t>cœur</w:t>
      </w:r>
      <w:r>
        <w:rPr>
          <w:rFonts w:ascii="Calibri" w:hAnsi="Calibri"/>
          <w:sz w:val="24"/>
          <w:szCs w:val="24"/>
        </w:rPr>
        <w:t xml:space="preserve"> des échanges </w:t>
      </w:r>
    </w:p>
    <w:p>
      <w:pPr>
        <w:pStyle w:val="Normal"/>
        <w:jc w:val="center"/>
        <w:rPr>
          <w:rFonts w:ascii="Calibri" w:hAnsi="Calibri"/>
          <w:sz w:val="24"/>
          <w:szCs w:val="24"/>
        </w:rPr>
      </w:pPr>
      <w:r>
        <w:rPr>
          <w:rFonts w:ascii="Calibri" w:hAnsi="Calibri"/>
          <w:sz w:val="24"/>
          <w:szCs w:val="24"/>
        </w:rPr>
        <w:t xml:space="preserve">favoriser la diversité des profils des membres </w:t>
      </w:r>
    </w:p>
    <w:p>
      <w:pPr>
        <w:pStyle w:val="Normal"/>
        <w:jc w:val="center"/>
        <w:rPr>
          <w:rFonts w:ascii="Calibri" w:hAnsi="Calibri"/>
          <w:sz w:val="24"/>
          <w:szCs w:val="24"/>
        </w:rPr>
      </w:pPr>
      <w:r>
        <w:rPr>
          <w:rFonts w:ascii="Calibri" w:hAnsi="Calibri"/>
          <w:sz w:val="24"/>
          <w:szCs w:val="24"/>
        </w:rPr>
        <w:t xml:space="preserve">entretenir une atmosphère conviviale </w:t>
      </w:r>
    </w:p>
    <w:p>
      <w:pPr>
        <w:pStyle w:val="Normal"/>
        <w:jc w:val="center"/>
        <w:rPr>
          <w:rFonts w:ascii="Calibri" w:hAnsi="Calibri"/>
          <w:sz w:val="24"/>
          <w:szCs w:val="24"/>
        </w:rPr>
      </w:pPr>
      <w:r>
        <w:rPr>
          <w:rFonts w:ascii="Calibri" w:hAnsi="Calibri"/>
          <w:sz w:val="24"/>
          <w:szCs w:val="24"/>
        </w:rPr>
        <w:t xml:space="preserve">participer activement </w:t>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b/>
          <w:b/>
          <w:bCs/>
          <w:sz w:val="24"/>
          <w:szCs w:val="24"/>
        </w:rPr>
      </w:pPr>
      <w:r>
        <w:rPr>
          <w:rFonts w:ascii="Calibri" w:hAnsi="Calibri"/>
          <w:b/>
          <w:bCs/>
          <w:sz w:val="24"/>
          <w:szCs w:val="24"/>
        </w:rPr>
        <w:t xml:space="preserve">l’entraide professionnelle </w:t>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t xml:space="preserve">partager compétences et expériences </w:t>
      </w:r>
    </w:p>
    <w:p>
      <w:pPr>
        <w:pStyle w:val="Normal"/>
        <w:jc w:val="center"/>
        <w:rPr>
          <w:rFonts w:ascii="Calibri" w:hAnsi="Calibri"/>
          <w:sz w:val="24"/>
          <w:szCs w:val="24"/>
        </w:rPr>
      </w:pPr>
      <w:r>
        <w:rPr>
          <w:rFonts w:ascii="Calibri" w:hAnsi="Calibri"/>
          <w:sz w:val="24"/>
          <w:szCs w:val="24"/>
        </w:rPr>
        <w:t xml:space="preserve">partager succès et difficultés </w:t>
      </w:r>
    </w:p>
    <w:p>
      <w:pPr>
        <w:pStyle w:val="Normal"/>
        <w:jc w:val="center"/>
        <w:rPr>
          <w:rFonts w:ascii="Calibri" w:hAnsi="Calibri"/>
          <w:sz w:val="24"/>
          <w:szCs w:val="24"/>
        </w:rPr>
      </w:pPr>
      <w:r>
        <w:rPr>
          <w:rFonts w:ascii="Calibri" w:hAnsi="Calibri"/>
          <w:sz w:val="24"/>
          <w:szCs w:val="24"/>
        </w:rPr>
        <w:t xml:space="preserve">s’encourager, se solliciter et se conseiller entre membres </w:t>
      </w:r>
    </w:p>
    <w:p>
      <w:pPr>
        <w:pStyle w:val="Normal"/>
        <w:jc w:val="center"/>
        <w:rPr>
          <w:rFonts w:ascii="Calibri" w:hAnsi="Calibri"/>
          <w:sz w:val="24"/>
          <w:szCs w:val="24"/>
        </w:rPr>
      </w:pPr>
      <w:r>
        <w:rPr>
          <w:rFonts w:ascii="Calibri" w:hAnsi="Calibri"/>
          <w:sz w:val="24"/>
          <w:szCs w:val="24"/>
        </w:rPr>
        <w:t xml:space="preserve">se développer par la formation </w:t>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b/>
          <w:b/>
          <w:bCs/>
          <w:sz w:val="24"/>
          <w:szCs w:val="24"/>
        </w:rPr>
      </w:pPr>
      <w:r>
        <w:rPr>
          <w:rFonts w:ascii="Calibri" w:hAnsi="Calibri"/>
          <w:b/>
          <w:bCs/>
          <w:sz w:val="24"/>
          <w:szCs w:val="24"/>
        </w:rPr>
        <w:t xml:space="preserve">le développement du business </w:t>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t xml:space="preserve">contribuer au développement de l’activité des membres </w:t>
      </w:r>
    </w:p>
    <w:p>
      <w:pPr>
        <w:pStyle w:val="Normal"/>
        <w:jc w:val="center"/>
        <w:rPr>
          <w:rFonts w:ascii="Calibri" w:hAnsi="Calibri"/>
          <w:sz w:val="24"/>
          <w:szCs w:val="24"/>
        </w:rPr>
      </w:pPr>
      <w:r>
        <w:rPr>
          <w:rFonts w:ascii="Calibri" w:hAnsi="Calibri"/>
          <w:sz w:val="24"/>
          <w:szCs w:val="24"/>
        </w:rPr>
        <w:t xml:space="preserve">partager les informations et les réseaux </w:t>
      </w:r>
    </w:p>
    <w:p>
      <w:pPr>
        <w:pStyle w:val="Normal"/>
        <w:jc w:val="center"/>
        <w:rPr>
          <w:rFonts w:ascii="Calibri" w:hAnsi="Calibri"/>
          <w:sz w:val="24"/>
          <w:szCs w:val="24"/>
        </w:rPr>
      </w:pPr>
      <w:r>
        <w:rPr>
          <w:rFonts w:ascii="Calibri" w:hAnsi="Calibri"/>
          <w:b/>
          <w:bCs/>
          <w:sz w:val="24"/>
          <w:szCs w:val="24"/>
        </w:rPr>
        <w:t xml:space="preserve">le féminisme </w:t>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t xml:space="preserve">promouvoir le rôle des femmes en entreprise comme facteur de développement et d’innovation </w:t>
      </w:r>
    </w:p>
    <w:p>
      <w:pPr>
        <w:pStyle w:val="Normal"/>
        <w:jc w:val="center"/>
        <w:rPr>
          <w:rFonts w:ascii="Calibri" w:hAnsi="Calibri"/>
          <w:sz w:val="24"/>
          <w:szCs w:val="24"/>
        </w:rPr>
      </w:pPr>
      <w:r>
        <w:rPr>
          <w:rFonts w:ascii="Calibri" w:hAnsi="Calibri"/>
          <w:sz w:val="24"/>
          <w:szCs w:val="24"/>
        </w:rPr>
        <w:t xml:space="preserve">aider les femmes en poste à valoriser leurs performances </w:t>
      </w:r>
    </w:p>
    <w:p>
      <w:pPr>
        <w:pStyle w:val="Normal"/>
        <w:jc w:val="center"/>
        <w:rPr>
          <w:rFonts w:ascii="Calibri" w:hAnsi="Calibri"/>
          <w:sz w:val="24"/>
          <w:szCs w:val="24"/>
        </w:rPr>
      </w:pPr>
      <w:r>
        <w:rPr>
          <w:rFonts w:ascii="Calibri" w:hAnsi="Calibri"/>
          <w:sz w:val="24"/>
          <w:szCs w:val="24"/>
        </w:rPr>
        <w:t xml:space="preserve">faire de la mixité un atout pour l’entreprise </w:t>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b/>
          <w:b/>
          <w:bCs/>
          <w:sz w:val="24"/>
          <w:szCs w:val="24"/>
        </w:rPr>
      </w:pPr>
      <w:r>
        <w:rPr>
          <w:rFonts w:ascii="Calibri" w:hAnsi="Calibri"/>
          <w:b/>
          <w:bCs/>
          <w:sz w:val="24"/>
          <w:szCs w:val="24"/>
        </w:rPr>
        <w:t xml:space="preserve">la force d’influence </w:t>
      </w:r>
    </w:p>
    <w:p>
      <w:pPr>
        <w:pStyle w:val="Normal"/>
        <w:jc w:val="center"/>
        <w:rPr>
          <w:rFonts w:ascii="Calibri" w:hAnsi="Calibri"/>
          <w:sz w:val="24"/>
          <w:szCs w:val="24"/>
        </w:rPr>
      </w:pPr>
      <w:r>
        <w:rPr>
          <w:rFonts w:ascii="Calibri" w:hAnsi="Calibri"/>
          <w:sz w:val="24"/>
          <w:szCs w:val="24"/>
        </w:rPr>
      </w:r>
    </w:p>
    <w:p>
      <w:pPr>
        <w:pStyle w:val="Normal"/>
        <w:jc w:val="center"/>
        <w:rPr>
          <w:rFonts w:ascii="Calibri" w:hAnsi="Calibri"/>
          <w:sz w:val="24"/>
          <w:szCs w:val="24"/>
        </w:rPr>
      </w:pPr>
      <w:r>
        <w:rPr>
          <w:rFonts w:ascii="Calibri" w:hAnsi="Calibri"/>
          <w:sz w:val="24"/>
          <w:szCs w:val="24"/>
        </w:rPr>
        <w:t xml:space="preserve">communiquer auprès des entreprises, des jeunes générations et des autres réseaux </w:t>
      </w:r>
    </w:p>
    <w:p>
      <w:pPr>
        <w:pStyle w:val="Normal"/>
        <w:jc w:val="center"/>
        <w:rPr>
          <w:rFonts w:ascii="Calibri" w:hAnsi="Calibri"/>
          <w:sz w:val="24"/>
          <w:szCs w:val="24"/>
        </w:rPr>
      </w:pPr>
      <w:r>
        <w:rPr>
          <w:rFonts w:ascii="Calibri" w:hAnsi="Calibri"/>
          <w:sz w:val="24"/>
          <w:szCs w:val="24"/>
        </w:rPr>
        <w:t xml:space="preserve">contribuer à l’évolution des mentalités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b/>
          <w:b/>
          <w:bCs/>
          <w:sz w:val="24"/>
          <w:szCs w:val="24"/>
        </w:rPr>
      </w:pPr>
      <w:r>
        <w:rPr>
          <w:rFonts w:ascii="Calibri" w:hAnsi="Calibri"/>
          <w:b/>
          <w:bCs/>
          <w:sz w:val="24"/>
          <w:szCs w:val="24"/>
        </w:rPr>
        <w:t xml:space="preserve">Art. 3 – Déontologie et adhésion à la charte </w:t>
      </w:r>
    </w:p>
    <w:p>
      <w:pPr>
        <w:pStyle w:val="Normal"/>
        <w:jc w:val="both"/>
        <w:rPr>
          <w:rFonts w:ascii="Calibri" w:hAnsi="Calibri"/>
          <w:b/>
          <w:b/>
          <w:bCs/>
          <w:sz w:val="24"/>
          <w:szCs w:val="24"/>
        </w:rPr>
      </w:pPr>
      <w:r>
        <w:rPr>
          <w:rFonts w:ascii="Calibri" w:hAnsi="Calibri"/>
          <w:b/>
          <w:bCs/>
          <w:sz w:val="24"/>
          <w:szCs w:val="24"/>
        </w:rPr>
      </w:r>
    </w:p>
    <w:p>
      <w:pPr>
        <w:pStyle w:val="Normal"/>
        <w:jc w:val="both"/>
        <w:rPr>
          <w:rFonts w:ascii="Calibri" w:hAnsi="Calibri"/>
          <w:sz w:val="24"/>
          <w:szCs w:val="24"/>
        </w:rPr>
      </w:pPr>
      <w:r>
        <w:rPr>
          <w:rFonts w:ascii="Calibri" w:hAnsi="Calibri"/>
          <w:sz w:val="24"/>
          <w:szCs w:val="24"/>
        </w:rPr>
        <w:t>3.1 -Chaque adhérente est tenue, à tout moment et en tout lieu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ab/>
        <w:t xml:space="preserve">- à la discrétion sur ce dont elle a connaissance dans le cadre de ses activités au sein de l’Association ou dans le cadre de relations d’affaires avec une autre adhérente ; </w:t>
      </w:r>
    </w:p>
    <w:p>
      <w:pPr>
        <w:pStyle w:val="Normal"/>
        <w:jc w:val="both"/>
        <w:rPr>
          <w:rFonts w:ascii="Calibri" w:hAnsi="Calibri"/>
          <w:sz w:val="24"/>
          <w:szCs w:val="24"/>
        </w:rPr>
      </w:pPr>
      <w:r>
        <w:rPr>
          <w:rFonts w:ascii="Calibri" w:hAnsi="Calibri"/>
          <w:sz w:val="24"/>
          <w:szCs w:val="24"/>
        </w:rPr>
        <w:tab/>
        <w:t xml:space="preserve">- de respecter le caractère confidentiel de toute information reçue ; </w:t>
      </w:r>
    </w:p>
    <w:p>
      <w:pPr>
        <w:pStyle w:val="Normal"/>
        <w:jc w:val="both"/>
        <w:rPr>
          <w:rFonts w:ascii="Calibri" w:hAnsi="Calibri"/>
          <w:sz w:val="24"/>
          <w:szCs w:val="24"/>
        </w:rPr>
      </w:pPr>
      <w:r>
        <w:rPr>
          <w:rFonts w:ascii="Calibri" w:hAnsi="Calibri"/>
          <w:sz w:val="24"/>
          <w:szCs w:val="24"/>
        </w:rPr>
        <w:tab/>
        <w:t xml:space="preserve">- de se comporter de manière loyale, notamment en cas de relations d’affaires entre adhérentes ;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 xml:space="preserve">Chaque adhérente s’engage à ne pas tirer profit illégitime de son appartenance à l’Association et à ne rien faire qui puisse compromettre l’image de l’Association.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 xml:space="preserve">En toute hypothèse, l’Association n’est pas responsable des éventuelles relations d’affaires entre les adhérentes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3.2 -L'adhésion à l’Association signifie l’acceptation de la présente charte que chaque adhérente doit signer.</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 xml:space="preserve">Le respect des principes énoncés par la présente charte conditionne l’appartenance à l’Association.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b/>
          <w:b/>
          <w:bCs/>
          <w:sz w:val="24"/>
          <w:szCs w:val="24"/>
        </w:rPr>
      </w:pPr>
      <w:r>
        <w:rPr>
          <w:rFonts w:ascii="Calibri" w:hAnsi="Calibri"/>
          <w:b/>
          <w:bCs/>
          <w:sz w:val="24"/>
          <w:szCs w:val="24"/>
        </w:rPr>
        <w:t xml:space="preserve">Art. 4 – Modification de la charte </w:t>
      </w:r>
    </w:p>
    <w:p>
      <w:pPr>
        <w:pStyle w:val="Normal"/>
        <w:jc w:val="both"/>
        <w:rPr>
          <w:rFonts w:ascii="Calibri" w:hAnsi="Calibri"/>
          <w:sz w:val="24"/>
          <w:szCs w:val="24"/>
        </w:rPr>
      </w:pPr>
      <w:r>
        <w:rPr>
          <w:rFonts w:ascii="Calibri" w:hAnsi="Calibri"/>
          <w:sz w:val="24"/>
          <w:szCs w:val="24"/>
        </w:rPr>
      </w:r>
    </w:p>
    <w:p>
      <w:pPr>
        <w:pStyle w:val="Normal"/>
        <w:jc w:val="both"/>
        <w:rPr>
          <w:rFonts w:ascii="Calibri" w:hAnsi="Calibri"/>
          <w:sz w:val="24"/>
          <w:szCs w:val="24"/>
        </w:rPr>
      </w:pPr>
      <w:r>
        <w:rPr>
          <w:rFonts w:ascii="Calibri" w:hAnsi="Calibri"/>
          <w:sz w:val="24"/>
          <w:szCs w:val="24"/>
        </w:rPr>
        <w:t xml:space="preserve">La présente Charte ne peut être modifiée qu’à la majorité des deux tiers des voix lors d’une réunion de l’Assemblée générale de l’Association, conformément aux procédures de vote établies. </w:t>
      </w:r>
    </w:p>
    <w:p>
      <w:pPr>
        <w:pStyle w:val="Normal"/>
        <w:jc w:val="both"/>
        <w:rPr>
          <w:rFonts w:ascii="Calibri" w:hAnsi="Calibri"/>
          <w:sz w:val="24"/>
          <w:szCs w:val="24"/>
        </w:rPr>
      </w:pPr>
      <w:r>
        <w:rPr>
          <w:rFonts w:ascii="Calibri" w:hAnsi="Calibri"/>
          <w:sz w:val="24"/>
          <w:szCs w:val="24"/>
        </w:rPr>
      </w:r>
    </w:p>
    <w:p>
      <w:pPr>
        <w:sectPr>
          <w:type w:val="nextPage"/>
          <w:pgSz w:w="11906" w:h="16838"/>
          <w:pgMar w:left="1417" w:right="1417" w:header="0" w:top="1417" w:footer="0" w:bottom="1417" w:gutter="0"/>
          <w:pgNumType w:fmt="decimal"/>
          <w:formProt w:val="false"/>
          <w:textDirection w:val="lrTb"/>
          <w:docGrid w:type="default" w:linePitch="360" w:charSpace="0"/>
        </w:sectPr>
        <w:pStyle w:val="Normal"/>
        <w:jc w:val="both"/>
        <w:rPr>
          <w:rFonts w:ascii="Calibri" w:hAnsi="Calibri"/>
          <w:sz w:val="24"/>
          <w:szCs w:val="24"/>
        </w:rPr>
      </w:pPr>
      <w:r>
        <w:rPr>
          <w:rFonts w:ascii="Calibri" w:hAnsi="Calibri"/>
          <w:sz w:val="24"/>
          <w:szCs w:val="24"/>
        </w:rPr>
      </w:r>
    </w:p>
    <w:p>
      <w:pPr>
        <w:pStyle w:val="Entte"/>
        <w:jc w:val="center"/>
        <w:rPr>
          <w:rFonts w:ascii="Calibri" w:hAnsi="Calibri" w:cs="Arial" w:asciiTheme="majorHAnsi" w:hAnsiTheme="majorHAnsi"/>
          <w:b/>
          <w:b/>
          <w:bCs/>
          <w:caps/>
          <w:color w:val="E4542D"/>
          <w:sz w:val="28"/>
          <w:szCs w:val="28"/>
        </w:rPr>
      </w:pPr>
      <w:r>
        <w:rPr>
          <w:rFonts w:cs="Arial" w:ascii="Calibri" w:hAnsi="Calibri"/>
          <w:b/>
          <w:bCs/>
          <w:caps/>
          <w:color w:val="E4542D"/>
          <w:sz w:val="28"/>
          <w:szCs w:val="28"/>
        </w:rPr>
        <w:drawing>
          <wp:anchor behindDoc="0" distT="0" distB="0" distL="114300" distR="115570" simplePos="0" locked="0" layoutInCell="1" allowOverlap="1" relativeHeight="5">
            <wp:simplePos x="0" y="0"/>
            <wp:positionH relativeFrom="column">
              <wp:posOffset>2030095</wp:posOffset>
            </wp:positionH>
            <wp:positionV relativeFrom="paragraph">
              <wp:posOffset>-271145</wp:posOffset>
            </wp:positionV>
            <wp:extent cx="1852930" cy="1143000"/>
            <wp:effectExtent l="0" t="0" r="0" b="0"/>
            <wp:wrapTight wrapText="bothSides">
              <wp:wrapPolygon edited="0">
                <wp:start x="-256" y="0"/>
                <wp:lineTo x="-256" y="20813"/>
                <wp:lineTo x="21295" y="20813"/>
                <wp:lineTo x="21295" y="0"/>
                <wp:lineTo x="-256" y="0"/>
              </wp:wrapPolygon>
            </wp:wrapTight>
            <wp:docPr id="4" name="Image4" descr="Macintosh HD:Users:chachou:Documents:BFN:bible:b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Macintosh HD:Users:chachou:Documents:BFN:bible:bfn.png"/>
                    <pic:cNvPicPr>
                      <a:picLocks noChangeAspect="1" noChangeArrowheads="1"/>
                    </pic:cNvPicPr>
                  </pic:nvPicPr>
                  <pic:blipFill>
                    <a:blip r:embed="rId5"/>
                    <a:stretch>
                      <a:fillRect/>
                    </a:stretch>
                  </pic:blipFill>
                  <pic:spPr bwMode="auto">
                    <a:xfrm>
                      <a:off x="0" y="0"/>
                      <a:ext cx="1852930" cy="1143000"/>
                    </a:xfrm>
                    <a:prstGeom prst="rect">
                      <a:avLst/>
                    </a:prstGeom>
                  </pic:spPr>
                </pic:pic>
              </a:graphicData>
            </a:graphic>
          </wp:anchor>
        </w:drawing>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pPr>
      <w:r>
        <w:rPr>
          <w:rFonts w:cs="Arial" w:ascii="Calibri" w:hAnsi="Calibri" w:asciiTheme="majorHAnsi" w:hAnsiTheme="majorHAnsi"/>
          <w:b/>
          <w:bCs/>
          <w:caps/>
          <w:color w:val="E4542D"/>
          <w:sz w:val="28"/>
          <w:szCs w:val="28"/>
        </w:rPr>
        <w:t>LES DATES CLÉS DE L’HISTOIRE DE BFN</w:t>
      </w:r>
    </w:p>
    <w:p>
      <w:pPr>
        <w:pStyle w:val="Entte"/>
        <w:rPr>
          <w:rFonts w:ascii="Calibri" w:hAnsi="Calibri" w:cs="Arial" w:asciiTheme="majorHAnsi" w:hAnsiTheme="majorHAnsi"/>
          <w:b/>
          <w:b/>
          <w:bCs/>
          <w:caps/>
          <w:color w:val="E4542D"/>
          <w:sz w:val="32"/>
          <w:szCs w:val="28"/>
        </w:rPr>
      </w:pPr>
      <w:r>
        <w:rPr>
          <w:rFonts w:cs="Arial" w:ascii="Calibri" w:hAnsi="Calibri"/>
          <w:b/>
          <w:bCs/>
          <w:caps/>
          <w:color w:val="E4542D"/>
          <w:sz w:val="32"/>
          <w:szCs w:val="28"/>
        </w:rPr>
      </w:r>
    </w:p>
    <w:p>
      <w:pPr>
        <w:pStyle w:val="Titre4"/>
        <w:jc w:val="both"/>
        <w:rPr/>
      </w:pPr>
      <w:r>
        <w:rPr>
          <w:rFonts w:eastAsia="ＭＳ 明朝" w:cs="Arial" w:ascii="Calibri" w:hAnsi="Calibri" w:asciiTheme="majorHAnsi" w:hAnsiTheme="majorHAnsi"/>
          <w:caps/>
          <w:color w:val="E4542D"/>
          <w:sz w:val="28"/>
          <w:szCs w:val="28"/>
        </w:rPr>
        <w:t>2006 </w:t>
      </w:r>
      <w:r>
        <w:rPr>
          <w:rFonts w:ascii="Calibri" w:hAnsi="Calibri"/>
          <w:b w:val="false"/>
          <w:bCs w:val="false"/>
        </w:rPr>
        <w:t xml:space="preserve">: </w:t>
      </w:r>
      <w:r>
        <w:rPr>
          <w:rStyle w:val="Accentuationforte"/>
          <w:rFonts w:ascii="Calibri" w:hAnsi="Calibri"/>
        </w:rPr>
        <w:t>Création du réseau Business au Féminin à Nantes</w:t>
      </w:r>
      <w:r>
        <w:rPr>
          <w:rFonts w:ascii="Calibri" w:hAnsi="Calibri"/>
          <w:b w:val="false"/>
          <w:bCs w:val="false"/>
        </w:rPr>
        <w:t>. Une trentaine d’adhérentes cooptées, sur le principe de Grandes Écoles au Féminin (GEF).</w:t>
      </w:r>
    </w:p>
    <w:p>
      <w:pPr>
        <w:pStyle w:val="Corpsdetexte"/>
        <w:jc w:val="both"/>
        <w:rPr/>
      </w:pPr>
      <w:r>
        <w:rPr>
          <w:rFonts w:eastAsia="ＭＳ 明朝" w:cs="Arial" w:ascii="Calibri" w:hAnsi="Calibri" w:asciiTheme="majorHAnsi" w:hAnsiTheme="majorHAnsi"/>
          <w:b/>
          <w:bCs/>
          <w:caps/>
          <w:color w:val="E4542D"/>
          <w:sz w:val="28"/>
          <w:szCs w:val="28"/>
        </w:rPr>
        <w:t>2008</w:t>
      </w:r>
      <w:r>
        <w:rPr>
          <w:rFonts w:ascii="Calibri" w:hAnsi="Calibri"/>
        </w:rPr>
        <w:t xml:space="preserve"> : </w:t>
      </w:r>
      <w:r>
        <w:rPr>
          <w:rStyle w:val="Accentuationforte"/>
          <w:rFonts w:ascii="Calibri" w:hAnsi="Calibri"/>
          <w:b w:val="false"/>
          <w:bCs w:val="false"/>
        </w:rPr>
        <w:t>Constitution en association</w:t>
      </w:r>
      <w:r>
        <w:rPr>
          <w:rFonts w:ascii="Calibri" w:hAnsi="Calibri"/>
        </w:rPr>
        <w:t xml:space="preserve"> loi 1901 : définition des valeurs, rédaction de la charte.</w:t>
      </w:r>
    </w:p>
    <w:p>
      <w:pPr>
        <w:pStyle w:val="Corpsdetexte"/>
        <w:jc w:val="both"/>
        <w:rPr/>
      </w:pPr>
      <w:r>
        <w:rPr>
          <w:rFonts w:eastAsia="ＭＳ 明朝" w:cs="Arial" w:ascii="Calibri" w:hAnsi="Calibri" w:asciiTheme="majorHAnsi" w:hAnsiTheme="majorHAnsi"/>
          <w:b/>
          <w:bCs/>
          <w:caps/>
          <w:color w:val="E4542D"/>
          <w:sz w:val="28"/>
          <w:szCs w:val="28"/>
        </w:rPr>
        <w:t>2011</w:t>
      </w:r>
      <w:r>
        <w:rPr>
          <w:rFonts w:ascii="Calibri" w:hAnsi="Calibri"/>
        </w:rPr>
        <w:t> : BFN invite à Nantes le Spectacle : « Je suis top » en partenariat avec la BPA et KPMG.</w:t>
      </w:r>
    </w:p>
    <w:p>
      <w:pPr>
        <w:pStyle w:val="Corpsdetexte"/>
        <w:jc w:val="both"/>
        <w:rPr/>
      </w:pPr>
      <w:r>
        <w:rPr>
          <w:rFonts w:eastAsia="ＭＳ 明朝" w:cs="Arial" w:ascii="Calibri" w:hAnsi="Calibri" w:asciiTheme="majorHAnsi" w:hAnsiTheme="majorHAnsi"/>
          <w:b/>
          <w:bCs/>
          <w:caps/>
          <w:color w:val="E4542D"/>
          <w:sz w:val="28"/>
          <w:szCs w:val="28"/>
        </w:rPr>
        <w:t>2012</w:t>
      </w:r>
      <w:r>
        <w:rPr>
          <w:rFonts w:ascii="Calibri" w:hAnsi="Calibri"/>
        </w:rPr>
        <w:t xml:space="preserve"> : Table ronde sur le travail des femmes en partenariat avec le CCO et l’exposition « Nantaises au travail » ; </w:t>
      </w:r>
    </w:p>
    <w:p>
      <w:pPr>
        <w:pStyle w:val="Corpsdetexte"/>
        <w:jc w:val="both"/>
        <w:rPr/>
      </w:pPr>
      <w:r>
        <w:rPr>
          <w:rFonts w:ascii="Calibri" w:hAnsi="Calibri"/>
        </w:rPr>
        <w:tab/>
        <w:t>Invitation de Chine Lanzmann pour la présentation de son livre : « guide de l’auto-coaching pour les femmes ».</w:t>
      </w:r>
    </w:p>
    <w:p>
      <w:pPr>
        <w:pStyle w:val="Corpsdetexte"/>
        <w:jc w:val="both"/>
        <w:rPr/>
      </w:pPr>
      <w:r>
        <w:rPr>
          <w:rFonts w:eastAsia="ＭＳ 明朝" w:cs="Arial" w:ascii="Calibri" w:hAnsi="Calibri" w:asciiTheme="majorHAnsi" w:hAnsiTheme="majorHAnsi"/>
          <w:b/>
          <w:bCs/>
          <w:caps/>
          <w:color w:val="E4542D"/>
          <w:sz w:val="28"/>
          <w:szCs w:val="28"/>
        </w:rPr>
        <w:t>2013 </w:t>
      </w:r>
      <w:r>
        <w:rPr>
          <w:rFonts w:ascii="Calibri" w:hAnsi="Calibri"/>
        </w:rPr>
        <w:t>: BFN est p</w:t>
      </w:r>
      <w:r>
        <w:rPr>
          <w:rStyle w:val="Accentuationforte"/>
          <w:rFonts w:ascii="Calibri" w:hAnsi="Calibri"/>
          <w:b w:val="false"/>
          <w:bCs w:val="false"/>
        </w:rPr>
        <w:t>artenaire du CCO pour la création du site Les Fameuses.</w:t>
      </w:r>
    </w:p>
    <w:p>
      <w:pPr>
        <w:pStyle w:val="Corpsdetexte"/>
        <w:jc w:val="both"/>
        <w:rPr/>
      </w:pPr>
      <w:r>
        <w:rPr>
          <w:rStyle w:val="Accentuationforte"/>
          <w:rFonts w:eastAsia="ＭＳ 明朝" w:cs="Arial" w:ascii="Calibri" w:hAnsi="Calibri" w:asciiTheme="majorHAnsi" w:hAnsiTheme="majorHAnsi"/>
          <w:caps/>
          <w:color w:val="E4542D"/>
          <w:sz w:val="28"/>
          <w:szCs w:val="28"/>
        </w:rPr>
        <w:t>2014</w:t>
      </w:r>
      <w:r>
        <w:rPr>
          <w:rStyle w:val="Accentuationforte"/>
          <w:rFonts w:ascii="Calibri" w:hAnsi="Calibri"/>
          <w:b w:val="false"/>
          <w:bCs w:val="false"/>
        </w:rPr>
        <w:t xml:space="preserve"> : BFN est partenaire fondateur et co-organisateur de l’évènement Le Printemps des Fameuses. </w:t>
      </w:r>
    </w:p>
    <w:p>
      <w:pPr>
        <w:pStyle w:val="Corpsdetexte"/>
        <w:jc w:val="both"/>
        <w:rPr/>
      </w:pPr>
      <w:r>
        <w:rPr>
          <w:rStyle w:val="Accentuationforte"/>
          <w:rFonts w:ascii="Calibri" w:hAnsi="Calibri"/>
          <w:b w:val="false"/>
          <w:bCs w:val="false"/>
        </w:rPr>
        <w:tab/>
        <w:t xml:space="preserve">Organisation d’une table ronde sur la mixité, avec Audencia et Audencia pour Elles. </w:t>
      </w:r>
    </w:p>
    <w:p>
      <w:pPr>
        <w:pStyle w:val="Titre4"/>
        <w:jc w:val="both"/>
        <w:rPr/>
      </w:pPr>
      <w:r>
        <w:rPr>
          <w:rStyle w:val="Accentuationforte"/>
          <w:rFonts w:eastAsia="ＭＳ 明朝" w:cs="Arial" w:ascii="Calibri" w:hAnsi="Calibri" w:asciiTheme="majorHAnsi" w:hAnsiTheme="majorHAnsi"/>
          <w:b/>
          <w:caps/>
          <w:color w:val="E4542D"/>
          <w:sz w:val="28"/>
          <w:szCs w:val="28"/>
        </w:rPr>
        <w:t>2015</w:t>
      </w:r>
      <w:r>
        <w:rPr>
          <w:rStyle w:val="Accentuationforte"/>
          <w:rFonts w:ascii="Calibri" w:hAnsi="Calibri"/>
        </w:rPr>
        <w:t> : BFN se met en scène avec la création d’une pièce de théâtre sur le thème des femmes et de la gestion de carrière : de la légèreté de l’être … « féministe » !</w:t>
      </w:r>
    </w:p>
    <w:p>
      <w:pPr>
        <w:pStyle w:val="Corpsdetexte"/>
        <w:jc w:val="both"/>
        <w:rPr/>
      </w:pPr>
      <w:r>
        <w:rPr>
          <w:rStyle w:val="Accentuationforte"/>
          <w:rFonts w:eastAsia="ＭＳ 明朝" w:cs="Arial" w:ascii="Calibri" w:hAnsi="Calibri" w:asciiTheme="majorHAnsi" w:hAnsiTheme="majorHAnsi"/>
          <w:caps/>
          <w:color w:val="E4542D"/>
          <w:sz w:val="28"/>
          <w:szCs w:val="28"/>
        </w:rPr>
        <w:t>2016</w:t>
      </w:r>
      <w:r>
        <w:rPr>
          <w:rStyle w:val="Accentuationforte"/>
          <w:rFonts w:ascii="Calibri" w:hAnsi="Calibri"/>
          <w:b w:val="false"/>
          <w:bCs w:val="false"/>
        </w:rPr>
        <w:t xml:space="preserve"> : BFN célèbre ses 10 ans au CCO, aux côtés des réseaux féminins nantais.  </w:t>
      </w:r>
    </w:p>
    <w:p>
      <w:pPr>
        <w:pStyle w:val="Corpsdetexte"/>
        <w:jc w:val="both"/>
        <w:rPr/>
      </w:pPr>
      <w:r>
        <w:rPr>
          <w:rStyle w:val="Accentuationforte"/>
          <w:rFonts w:ascii="Calibri" w:hAnsi="Calibri"/>
          <w:bCs w:val="false"/>
        </w:rPr>
        <w:t>2017</w:t>
      </w:r>
      <w:r>
        <w:rPr>
          <w:rStyle w:val="Accentuationforte"/>
          <w:rFonts w:ascii="Calibri" w:hAnsi="Calibri"/>
          <w:b w:val="false"/>
          <w:bCs w:val="false"/>
        </w:rPr>
        <w:tab/>
        <w:t xml:space="preserve">BFN est partenaire de la Chaire RSE Audencia et de la plateforme RSE de Nantes Métropole pour créer #Négotraining, programme de formation gratuite à la négociation salariale pour les femmes de la métropole. </w:t>
      </w:r>
    </w:p>
    <w:p>
      <w:pPr>
        <w:pStyle w:val="Corpsdetexte"/>
        <w:jc w:val="both"/>
        <w:rPr/>
      </w:pPr>
      <w:r>
        <w:rPr>
          <w:rStyle w:val="Accentuationforte"/>
          <w:rFonts w:eastAsia="ＭＳ 明朝" w:cs="Arial" w:ascii="Calibri" w:hAnsi="Calibri" w:asciiTheme="majorHAnsi" w:hAnsiTheme="majorHAnsi"/>
          <w:caps/>
          <w:color w:val="E4542D"/>
          <w:sz w:val="28"/>
          <w:szCs w:val="28"/>
        </w:rPr>
        <w:t>2018 </w:t>
      </w:r>
      <w:r>
        <w:rPr>
          <w:rStyle w:val="Accentuationforte"/>
          <w:rFonts w:ascii="Calibri" w:hAnsi="Calibri"/>
          <w:b w:val="false"/>
          <w:bCs w:val="false"/>
        </w:rPr>
        <w:t>: Création du</w:t>
      </w:r>
      <w:bookmarkStart w:id="2" w:name="_GoBack1"/>
      <w:bookmarkEnd w:id="2"/>
      <w:r>
        <w:rPr>
          <w:rStyle w:val="Accentuationforte"/>
          <w:rFonts w:ascii="Calibri" w:hAnsi="Calibri"/>
          <w:b w:val="false"/>
          <w:bCs w:val="false"/>
        </w:rPr>
        <w:t xml:space="preserve"> </w:t>
      </w:r>
      <w:hyperlink r:id="rId6" w:tgtFrame="_blank">
        <w:r>
          <w:rPr>
            <w:rStyle w:val="Accentuationforte"/>
            <w:rFonts w:ascii="Calibri" w:hAnsi="Calibri"/>
            <w:b w:val="false"/>
            <w:bCs w:val="false"/>
          </w:rPr>
          <w:t>réseau BFN Côtes d’Amour et de Jade</w:t>
        </w:r>
      </w:hyperlink>
      <w:r>
        <w:rPr>
          <w:rStyle w:val="Accentuationforte"/>
          <w:rFonts w:ascii="Calibri" w:hAnsi="Calibri"/>
          <w:b w:val="false"/>
          <w:bCs w:val="false"/>
        </w:rPr>
        <w:t xml:space="preserve"> dans le cadre du programme d’essaimage débuté en 2016.</w:t>
      </w:r>
    </w:p>
    <w:p>
      <w:pPr>
        <w:pStyle w:val="Corpsdetexte"/>
        <w:jc w:val="both"/>
        <w:rPr/>
      </w:pPr>
      <w:r>
        <w:rPr>
          <w:rStyle w:val="Accentuationforte"/>
          <w:rFonts w:eastAsia="ＭＳ 明朝" w:cs="Arial" w:ascii="Calibri" w:hAnsi="Calibri" w:asciiTheme="majorHAnsi" w:hAnsiTheme="majorHAnsi"/>
          <w:caps/>
          <w:color w:val="E4542D"/>
          <w:sz w:val="28"/>
          <w:szCs w:val="28"/>
        </w:rPr>
        <w:t>2019</w:t>
      </w:r>
      <w:r>
        <w:rPr>
          <w:rStyle w:val="Accentuationforte"/>
          <w:rFonts w:ascii="Calibri" w:hAnsi="Calibri"/>
          <w:b w:val="false"/>
          <w:bCs w:val="false"/>
        </w:rPr>
        <w:t xml:space="preserve"> :  Un séminaire interne définit les priorités de l’association pour les 2 prochaines années. </w:t>
      </w:r>
    </w:p>
    <w:p>
      <w:pPr>
        <w:pStyle w:val="Corpsdetexte"/>
        <w:jc w:val="both"/>
        <w:rPr/>
      </w:pPr>
      <w:r>
        <w:rPr>
          <w:rStyle w:val="Accentuationforte"/>
          <w:rFonts w:ascii="Calibri" w:hAnsi="Calibri"/>
          <w:b w:val="false"/>
          <w:bCs w:val="false"/>
        </w:rPr>
        <w:tab/>
        <w:t xml:space="preserve">Création du </w:t>
      </w:r>
      <w:hyperlink r:id="rId7" w:tgtFrame="_blank">
        <w:r>
          <w:rPr>
            <w:rStyle w:val="Accentuationforte"/>
            <w:rFonts w:ascii="Calibri" w:hAnsi="Calibri"/>
            <w:b w:val="false"/>
            <w:bCs w:val="false"/>
          </w:rPr>
          <w:t>r</w:t>
        </w:r>
      </w:hyperlink>
      <w:hyperlink r:id="rId8">
        <w:r>
          <w:rPr>
            <w:rStyle w:val="Accentuationforte"/>
            <w:rFonts w:ascii="Calibri" w:hAnsi="Calibri"/>
            <w:b w:val="false"/>
            <w:bCs w:val="false"/>
          </w:rPr>
          <w:t>éseau BFN La Rochelle </w:t>
        </w:r>
      </w:hyperlink>
      <w:r>
        <w:rPr>
          <w:rStyle w:val="Accentuationforte"/>
          <w:rFonts w:ascii="Calibri" w:hAnsi="Calibri"/>
          <w:b w:val="false"/>
          <w:bCs w:val="false"/>
        </w:rPr>
        <w:t>dans le cadre du programme d’essaimage débuté en 2016.</w:t>
      </w:r>
    </w:p>
    <w:p>
      <w:pPr>
        <w:sectPr>
          <w:type w:val="nextPage"/>
          <w:pgSz w:w="11906" w:h="16838"/>
          <w:pgMar w:left="1417" w:right="1417" w:header="0" w:top="1417" w:footer="0" w:bottom="1417" w:gutter="0"/>
          <w:pgNumType w:fmt="decimal"/>
          <w:formProt w:val="false"/>
          <w:textDirection w:val="lrTb"/>
          <w:docGrid w:type="default" w:linePitch="360" w:charSpace="0"/>
        </w:sectPr>
        <w:pStyle w:val="Corpsdetexte"/>
        <w:spacing w:before="0" w:after="140"/>
        <w:jc w:val="both"/>
        <w:rPr>
          <w:rFonts w:ascii="Calibri" w:hAnsi="Calibri"/>
          <w:sz w:val="24"/>
          <w:szCs w:val="24"/>
        </w:rPr>
      </w:pPr>
      <w:r>
        <w:rPr>
          <w:rFonts w:ascii="Calibri" w:hAnsi="Calibri"/>
          <w:sz w:val="24"/>
          <w:szCs w:val="24"/>
        </w:rPr>
      </w:r>
    </w:p>
    <w:p>
      <w:pPr>
        <w:pStyle w:val="Entte"/>
        <w:jc w:val="center"/>
        <w:rPr>
          <w:rFonts w:ascii="Calibri" w:hAnsi="Calibri" w:cs="Arial" w:asciiTheme="majorHAnsi" w:hAnsiTheme="majorHAnsi"/>
          <w:b/>
          <w:b/>
          <w:bCs/>
          <w:caps/>
          <w:color w:val="E4542D"/>
          <w:sz w:val="28"/>
          <w:szCs w:val="28"/>
        </w:rPr>
      </w:pPr>
      <w:r>
        <w:rPr/>
        <w:drawing>
          <wp:anchor behindDoc="0" distT="0" distB="0" distL="114300" distR="115570" simplePos="0" locked="0" layoutInCell="1" allowOverlap="1" relativeHeight="6">
            <wp:simplePos x="0" y="0"/>
            <wp:positionH relativeFrom="column">
              <wp:posOffset>2030095</wp:posOffset>
            </wp:positionH>
            <wp:positionV relativeFrom="paragraph">
              <wp:posOffset>-271145</wp:posOffset>
            </wp:positionV>
            <wp:extent cx="1852930" cy="1143000"/>
            <wp:effectExtent l="0" t="0" r="0" b="0"/>
            <wp:wrapTight wrapText="bothSides">
              <wp:wrapPolygon edited="0">
                <wp:start x="-256" y="0"/>
                <wp:lineTo x="-256" y="20813"/>
                <wp:lineTo x="21295" y="20813"/>
                <wp:lineTo x="21295" y="0"/>
                <wp:lineTo x="-256" y="0"/>
              </wp:wrapPolygon>
            </wp:wrapTight>
            <wp:docPr id="5" name="Image5" descr="Macintosh HD:Users:chachou:Documents:BFN:bible:b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Macintosh HD:Users:chachou:Documents:BFN:bible:bfn.png"/>
                    <pic:cNvPicPr>
                      <a:picLocks noChangeAspect="1" noChangeArrowheads="1"/>
                    </pic:cNvPicPr>
                  </pic:nvPicPr>
                  <pic:blipFill>
                    <a:blip r:embed="rId9"/>
                    <a:stretch>
                      <a:fillRect/>
                    </a:stretch>
                  </pic:blipFill>
                  <pic:spPr bwMode="auto">
                    <a:xfrm>
                      <a:off x="0" y="0"/>
                      <a:ext cx="1852930" cy="1143000"/>
                    </a:xfrm>
                    <a:prstGeom prst="rect">
                      <a:avLst/>
                    </a:prstGeom>
                  </pic:spPr>
                </pic:pic>
              </a:graphicData>
            </a:graphic>
          </wp:anchor>
        </w:drawing>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rFonts w:ascii="Calibri" w:hAnsi="Calibri" w:cs="Arial" w:asciiTheme="majorHAnsi" w:hAnsiTheme="majorHAnsi"/>
          <w:b/>
          <w:b/>
          <w:bCs/>
          <w:caps/>
          <w:color w:val="E4542D"/>
          <w:sz w:val="28"/>
          <w:szCs w:val="28"/>
        </w:rPr>
      </w:pPr>
      <w:r>
        <w:rPr/>
      </w:r>
    </w:p>
    <w:p>
      <w:pPr>
        <w:pStyle w:val="Entte"/>
        <w:jc w:val="center"/>
        <w:rPr/>
      </w:pPr>
      <w:r>
        <w:rPr>
          <w:rFonts w:cs="Arial" w:ascii="Calibri" w:hAnsi="Calibri" w:asciiTheme="majorHAnsi" w:hAnsiTheme="majorHAnsi"/>
          <w:b/>
          <w:bCs/>
          <w:caps/>
          <w:color w:val="E4542D"/>
          <w:sz w:val="28"/>
          <w:szCs w:val="28"/>
        </w:rPr>
        <w:t xml:space="preserve">Je fais maintenant partie des adhérentes de BFN … </w:t>
      </w:r>
    </w:p>
    <w:p>
      <w:pPr>
        <w:pStyle w:val="Entte"/>
        <w:jc w:val="center"/>
        <w:rPr/>
      </w:pPr>
      <w:r>
        <w:rPr>
          <w:rFonts w:cs="Arial" w:ascii="Calibri" w:hAnsi="Calibri" w:asciiTheme="majorHAnsi" w:hAnsiTheme="majorHAnsi"/>
          <w:b/>
          <w:bCs/>
          <w:caps/>
          <w:color w:val="E4542D"/>
          <w:sz w:val="28"/>
          <w:szCs w:val="28"/>
        </w:rPr>
        <w:t>MODE D’emploi pour mes 1</w:t>
      </w:r>
      <w:r>
        <w:rPr>
          <w:rFonts w:cs="Arial" w:ascii="Calibri" w:hAnsi="Calibri" w:asciiTheme="majorHAnsi" w:hAnsiTheme="majorHAnsi"/>
          <w:b/>
          <w:bCs/>
          <w:caps/>
          <w:color w:val="E4542D"/>
          <w:sz w:val="28"/>
          <w:szCs w:val="28"/>
          <w:vertAlign w:val="superscript"/>
        </w:rPr>
        <w:t xml:space="preserve">ers </w:t>
      </w:r>
      <w:r>
        <w:rPr>
          <w:rFonts w:cs="Arial" w:ascii="Calibri" w:hAnsi="Calibri" w:asciiTheme="majorHAnsi" w:hAnsiTheme="majorHAnsi"/>
          <w:b/>
          <w:bCs/>
          <w:caps/>
          <w:color w:val="E4542D"/>
          <w:sz w:val="28"/>
          <w:szCs w:val="28"/>
        </w:rPr>
        <w:t> PAS :</w:t>
      </w:r>
    </w:p>
    <w:p>
      <w:pPr>
        <w:pStyle w:val="Entte"/>
        <w:rPr>
          <w:rFonts w:ascii="Calibri" w:hAnsi="Calibri" w:cs="Arial" w:asciiTheme="majorHAnsi" w:hAnsiTheme="majorHAnsi"/>
          <w:b/>
          <w:b/>
          <w:bCs/>
          <w:caps/>
          <w:color w:val="E4542D"/>
          <w:sz w:val="32"/>
          <w:szCs w:val="28"/>
        </w:rPr>
      </w:pPr>
      <w:r>
        <w:rPr>
          <w:rFonts w:cs="Arial" w:ascii="Calibri" w:hAnsi="Calibri"/>
          <w:b/>
          <w:bCs/>
          <w:caps/>
          <w:color w:val="E4542D"/>
          <w:sz w:val="32"/>
          <w:szCs w:val="28"/>
        </w:rPr>
      </w:r>
      <w:bookmarkStart w:id="3" w:name="_GoBack2"/>
      <w:bookmarkStart w:id="4" w:name="_GoBack2"/>
      <w:bookmarkEnd w:id="4"/>
    </w:p>
    <w:p>
      <w:pPr>
        <w:pStyle w:val="Entte"/>
        <w:numPr>
          <w:ilvl w:val="0"/>
          <w:numId w:val="1"/>
        </w:numPr>
        <w:rPr/>
      </w:pPr>
      <w:r>
        <w:rPr>
          <w:rFonts w:cs="Arial" w:ascii="Calibri" w:hAnsi="Calibri" w:asciiTheme="majorHAnsi" w:hAnsiTheme="majorHAnsi"/>
          <w:bCs/>
          <w:color w:val="E36C0A" w:themeColor="accent6" w:themeShade="bf"/>
          <w:sz w:val="28"/>
          <w:szCs w:val="28"/>
        </w:rPr>
        <w:t xml:space="preserve">Je paie ma cotisation annuelle </w:t>
      </w:r>
    </w:p>
    <w:p>
      <w:pPr>
        <w:pStyle w:val="Normal"/>
        <w:jc w:val="both"/>
        <w:rPr>
          <w:rFonts w:ascii="Calibri" w:hAnsi="Calibri" w:asciiTheme="majorHAnsi" w:hAnsiTheme="majorHAnsi"/>
        </w:rPr>
      </w:pPr>
      <w:r>
        <w:rPr>
          <w:rFonts w:asciiTheme="majorHAnsi" w:hAnsiTheme="majorHAnsi" w:ascii="Calibri" w:hAnsi="Calibri"/>
        </w:rPr>
      </w:r>
    </w:p>
    <w:p>
      <w:pPr>
        <w:pStyle w:val="Normal"/>
        <w:jc w:val="both"/>
        <w:rPr/>
      </w:pPr>
      <w:r>
        <w:rPr>
          <w:rFonts w:ascii="Calibri" w:hAnsi="Calibri" w:asciiTheme="majorHAnsi" w:hAnsiTheme="majorHAnsi"/>
          <w:b/>
        </w:rPr>
        <w:t>Montant :</w:t>
      </w:r>
      <w:r>
        <w:rPr>
          <w:rFonts w:ascii="Calibri" w:hAnsi="Calibri" w:asciiTheme="majorHAnsi" w:hAnsiTheme="majorHAnsi"/>
        </w:rPr>
        <w:t xml:space="preserve"> 80€ par année civile</w:t>
      </w:r>
    </w:p>
    <w:p>
      <w:pPr>
        <w:pStyle w:val="ListParagraph"/>
        <w:numPr>
          <w:ilvl w:val="0"/>
          <w:numId w:val="2"/>
        </w:numPr>
        <w:jc w:val="both"/>
        <w:rPr/>
      </w:pPr>
      <w:r>
        <w:rPr>
          <w:rFonts w:ascii="Calibri" w:hAnsi="Calibri" w:asciiTheme="majorHAnsi" w:hAnsiTheme="majorHAnsi"/>
        </w:rPr>
        <w:t xml:space="preserve">J’arrive entre janvier et juin, je paie : 80€ </w:t>
      </w:r>
    </w:p>
    <w:p>
      <w:pPr>
        <w:pStyle w:val="ListParagraph"/>
        <w:numPr>
          <w:ilvl w:val="0"/>
          <w:numId w:val="2"/>
        </w:numPr>
        <w:jc w:val="both"/>
        <w:rPr/>
      </w:pPr>
      <w:r>
        <w:rPr>
          <w:rFonts w:ascii="Calibri" w:hAnsi="Calibri" w:asciiTheme="majorHAnsi" w:hAnsiTheme="majorHAnsi"/>
        </w:rPr>
        <w:t>J’arrive entre juin et décembre, je paie 40€</w:t>
      </w:r>
    </w:p>
    <w:p>
      <w:pPr>
        <w:pStyle w:val="Normal"/>
        <w:jc w:val="both"/>
        <w:rPr>
          <w:rFonts w:ascii="Calibri" w:hAnsi="Calibri" w:asciiTheme="majorHAnsi" w:hAnsiTheme="majorHAnsi"/>
        </w:rPr>
      </w:pPr>
      <w:r>
        <w:rPr>
          <w:rFonts w:asciiTheme="majorHAnsi" w:hAnsiTheme="majorHAnsi" w:ascii="Calibri" w:hAnsi="Calibri"/>
        </w:rPr>
      </w:r>
    </w:p>
    <w:p>
      <w:pPr>
        <w:pStyle w:val="Normal"/>
        <w:jc w:val="both"/>
        <w:rPr/>
      </w:pPr>
      <w:r>
        <w:rPr>
          <w:rFonts w:ascii="Calibri" w:hAnsi="Calibri" w:asciiTheme="majorHAnsi" w:hAnsiTheme="majorHAnsi"/>
          <w:b/>
        </w:rPr>
        <w:t>Mode de paiement (facture sur demande à la trésorière)</w:t>
      </w:r>
    </w:p>
    <w:p>
      <w:pPr>
        <w:pStyle w:val="ListParagraph"/>
        <w:numPr>
          <w:ilvl w:val="0"/>
          <w:numId w:val="2"/>
        </w:numPr>
        <w:jc w:val="both"/>
        <w:rPr/>
      </w:pPr>
      <w:r>
        <w:rPr>
          <w:rFonts w:ascii="Calibri" w:hAnsi="Calibri" w:asciiTheme="majorHAnsi" w:hAnsiTheme="majorHAnsi"/>
        </w:rPr>
        <w:t xml:space="preserve">Par virement (RIB sur demande) </w:t>
      </w:r>
    </w:p>
    <w:p>
      <w:pPr>
        <w:pStyle w:val="ListParagraph"/>
        <w:numPr>
          <w:ilvl w:val="0"/>
          <w:numId w:val="2"/>
        </w:numPr>
        <w:jc w:val="both"/>
        <w:rPr/>
      </w:pPr>
      <w:r>
        <w:rPr>
          <w:rFonts w:ascii="Calibri" w:hAnsi="Calibri" w:asciiTheme="majorHAnsi" w:hAnsiTheme="majorHAnsi"/>
        </w:rPr>
        <w:t xml:space="preserve">Par chèque à remettre ou envoyer par courrier postal à la Trésorière : </w:t>
      </w:r>
    </w:p>
    <w:p>
      <w:pPr>
        <w:pStyle w:val="Normal"/>
        <w:ind w:left="720" w:hanging="0"/>
        <w:jc w:val="both"/>
        <w:rPr/>
      </w:pPr>
      <w:r>
        <w:rPr>
          <w:rFonts w:ascii="Calibri" w:hAnsi="Calibri" w:asciiTheme="majorHAnsi" w:hAnsiTheme="majorHAnsi"/>
          <w:i/>
        </w:rPr>
        <w:t>Laetitia Degoulange : 78 rue Edison 44000 Nantes</w:t>
      </w:r>
    </w:p>
    <w:p>
      <w:pPr>
        <w:pStyle w:val="Normal"/>
        <w:jc w:val="both"/>
        <w:rPr>
          <w:rFonts w:ascii="Calibri" w:hAnsi="Calibri" w:asciiTheme="majorHAnsi" w:hAnsiTheme="majorHAnsi"/>
          <w:i/>
          <w:i/>
        </w:rPr>
      </w:pPr>
      <w:r>
        <w:rPr>
          <w:rFonts w:asciiTheme="majorHAnsi" w:hAnsiTheme="majorHAnsi" w:ascii="Calibri" w:hAnsi="Calibri"/>
          <w:i/>
        </w:rPr>
      </w:r>
    </w:p>
    <w:p>
      <w:pPr>
        <w:pStyle w:val="Normal"/>
        <w:jc w:val="both"/>
        <w:rPr/>
      </w:pPr>
      <w:r>
        <w:rPr>
          <w:rFonts w:ascii="Calibri" w:hAnsi="Calibri" w:asciiTheme="majorHAnsi" w:hAnsiTheme="majorHAnsi"/>
          <w:b/>
          <w:bCs/>
        </w:rPr>
        <w:t>Contact : Laetitia Degoulange - 06 37 98 54 81 -</w:t>
      </w:r>
      <w:r>
        <w:rPr>
          <w:rFonts w:ascii="Calibri" w:hAnsi="Calibri" w:asciiTheme="majorHAnsi" w:hAnsiTheme="majorHAnsi"/>
          <w:b/>
          <w:bCs/>
          <w:i w:val="false"/>
          <w:iCs w:val="false"/>
        </w:rPr>
        <w:t xml:space="preserve"> </w:t>
      </w:r>
      <w:hyperlink r:id="rId10">
        <w:r>
          <w:rPr>
            <w:rStyle w:val="LienInternet"/>
            <w:rFonts w:ascii="Calibri" w:hAnsi="Calibri" w:asciiTheme="majorHAnsi" w:hAnsiTheme="majorHAnsi"/>
            <w:b/>
            <w:bCs/>
            <w:i w:val="false"/>
            <w:iCs w:val="false"/>
          </w:rPr>
          <w:t>laetitia.degoulange@wanadoo.fr</w:t>
        </w:r>
      </w:hyperlink>
    </w:p>
    <w:p>
      <w:pPr>
        <w:pStyle w:val="Normal"/>
        <w:jc w:val="both"/>
        <w:rPr>
          <w:rFonts w:ascii="Calibri" w:hAnsi="Calibri" w:asciiTheme="majorHAnsi" w:hAnsiTheme="majorHAnsi"/>
          <w:i w:val="false"/>
          <w:i w:val="false"/>
          <w:iCs w:val="false"/>
        </w:rPr>
      </w:pPr>
      <w:r>
        <w:rPr>
          <w:rFonts w:asciiTheme="majorHAnsi" w:hAnsiTheme="majorHAnsi" w:ascii="Calibri" w:hAnsi="Calibri"/>
          <w:i w:val="false"/>
          <w:iCs w:val="false"/>
        </w:rPr>
      </w:r>
    </w:p>
    <w:p>
      <w:pPr>
        <w:pStyle w:val="Entte"/>
        <w:numPr>
          <w:ilvl w:val="0"/>
          <w:numId w:val="1"/>
        </w:numPr>
        <w:rPr/>
      </w:pPr>
      <w:r>
        <w:rPr>
          <w:rFonts w:cs="Arial" w:ascii="Calibri" w:hAnsi="Calibri" w:asciiTheme="majorHAnsi" w:hAnsiTheme="majorHAnsi"/>
          <w:bCs/>
          <w:color w:val="E36C0A" w:themeColor="accent6" w:themeShade="bf"/>
          <w:sz w:val="28"/>
          <w:szCs w:val="28"/>
        </w:rPr>
        <w:t>Je me rends sur le site internet de BFN :</w:t>
      </w:r>
      <w:r>
        <w:rPr>
          <w:rFonts w:cs="Arial" w:ascii="Calibri" w:hAnsi="Calibri" w:asciiTheme="majorHAnsi" w:hAnsiTheme="majorHAnsi"/>
          <w:bCs/>
          <w:color w:val="3F3D44"/>
          <w:sz w:val="28"/>
          <w:szCs w:val="28"/>
        </w:rPr>
        <w:t xml:space="preserve"> </w:t>
      </w:r>
    </w:p>
    <w:p>
      <w:pPr>
        <w:pStyle w:val="Entte"/>
        <w:jc w:val="both"/>
        <w:rPr>
          <w:rFonts w:ascii="Calibri" w:hAnsi="Calibri" w:asciiTheme="majorHAnsi" w:hAnsiTheme="majorHAnsi"/>
        </w:rPr>
      </w:pPr>
      <w:r>
        <w:rPr>
          <w:rFonts w:asciiTheme="majorHAnsi" w:hAnsiTheme="majorHAnsi" w:ascii="Calibri" w:hAnsi="Calibri"/>
        </w:rPr>
      </w:r>
    </w:p>
    <w:p>
      <w:pPr>
        <w:pStyle w:val="Entte"/>
        <w:numPr>
          <w:ilvl w:val="0"/>
          <w:numId w:val="3"/>
        </w:numPr>
        <w:jc w:val="both"/>
        <w:rPr/>
      </w:pPr>
      <w:r>
        <w:rPr>
          <w:rFonts w:ascii="Calibri" w:hAnsi="Calibri" w:asciiTheme="majorHAnsi" w:hAnsiTheme="majorHAnsi"/>
          <w:b/>
        </w:rPr>
        <w:t xml:space="preserve">Je navigue sur le site : </w:t>
      </w:r>
      <w:hyperlink r:id="rId11">
        <w:r>
          <w:rPr>
            <w:rStyle w:val="LienInternet"/>
            <w:rFonts w:ascii="Calibri" w:hAnsi="Calibri" w:asciiTheme="majorHAnsi" w:hAnsiTheme="majorHAnsi"/>
            <w:i/>
          </w:rPr>
          <w:t>https://businessaufeminin.fr</w:t>
        </w:r>
      </w:hyperlink>
    </w:p>
    <w:p>
      <w:pPr>
        <w:pStyle w:val="Entte"/>
        <w:jc w:val="both"/>
        <w:rPr/>
      </w:pPr>
      <w:r>
        <w:rPr>
          <w:rFonts w:ascii="Calibri" w:hAnsi="Calibri" w:asciiTheme="majorHAnsi" w:hAnsiTheme="majorHAnsi"/>
        </w:rPr>
        <w:t xml:space="preserve">Je découvre le réseau, son organisation, ses valeurs et son histoire dans l’onglet &gt; </w:t>
      </w:r>
      <w:hyperlink r:id="rId12">
        <w:r>
          <w:rPr>
            <w:rStyle w:val="LienInternet"/>
            <w:rFonts w:ascii="Calibri" w:hAnsi="Calibri" w:asciiTheme="majorHAnsi" w:hAnsiTheme="majorHAnsi"/>
          </w:rPr>
          <w:t>Le réseau</w:t>
        </w:r>
      </w:hyperlink>
      <w:r>
        <w:rPr>
          <w:rFonts w:ascii="Calibri" w:hAnsi="Calibri" w:asciiTheme="majorHAnsi" w:hAnsiTheme="majorHAnsi"/>
        </w:rPr>
        <w:t xml:space="preserve"> et l’antenne de Nantes dans l’onglet &gt;</w:t>
      </w:r>
      <w:r>
        <w:rPr/>
        <w:t xml:space="preserve"> </w:t>
      </w:r>
      <w:hyperlink r:id="rId13">
        <w:r>
          <w:rPr>
            <w:rStyle w:val="LienInternet"/>
            <w:rFonts w:ascii="Calibri" w:hAnsi="Calibri"/>
          </w:rPr>
          <w:t>Réseau Nantes</w:t>
        </w:r>
      </w:hyperlink>
    </w:p>
    <w:p>
      <w:pPr>
        <w:pStyle w:val="Entte"/>
        <w:jc w:val="both"/>
        <w:rPr/>
      </w:pPr>
      <w:r>
        <w:rPr>
          <w:rFonts w:ascii="Calibri" w:hAnsi="Calibri" w:asciiTheme="majorHAnsi" w:hAnsiTheme="majorHAnsi"/>
        </w:rPr>
        <w:t xml:space="preserve">Je consulte les dernières actus sur la page d’accueil et dans l’onglet &gt; </w:t>
      </w:r>
      <w:hyperlink r:id="rId14">
        <w:r>
          <w:rPr>
            <w:rStyle w:val="LienInternet"/>
            <w:rFonts w:ascii="Calibri" w:hAnsi="Calibri" w:asciiTheme="majorHAnsi" w:hAnsiTheme="majorHAnsi"/>
          </w:rPr>
          <w:t>Actualités</w:t>
        </w:r>
      </w:hyperlink>
    </w:p>
    <w:p>
      <w:pPr>
        <w:pStyle w:val="Entte"/>
        <w:jc w:val="both"/>
        <w:rPr/>
      </w:pPr>
      <w:r>
        <w:rPr>
          <w:rFonts w:ascii="Calibri" w:hAnsi="Calibri" w:asciiTheme="majorHAnsi" w:hAnsiTheme="majorHAnsi"/>
        </w:rPr>
        <w:t xml:space="preserve">Je découvre les autres antennes, à La Rochelle et Saint Nazaire, onglet &gt; </w:t>
      </w:r>
      <w:hyperlink r:id="rId15">
        <w:r>
          <w:rPr>
            <w:rStyle w:val="LienInternet"/>
            <w:rFonts w:ascii="Calibri" w:hAnsi="Calibri" w:asciiTheme="majorHAnsi" w:hAnsiTheme="majorHAnsi"/>
          </w:rPr>
          <w:t>Antennes</w:t>
        </w:r>
      </w:hyperlink>
      <w:r>
        <w:rPr>
          <w:rFonts w:ascii="Calibri" w:hAnsi="Calibri" w:asciiTheme="majorHAnsi" w:hAnsiTheme="majorHAnsi"/>
        </w:rPr>
        <w:t xml:space="preserve"> </w:t>
      </w:r>
    </w:p>
    <w:p>
      <w:pPr>
        <w:pStyle w:val="Entte"/>
        <w:jc w:val="both"/>
        <w:rPr/>
      </w:pPr>
      <w:r>
        <w:rPr>
          <w:rFonts w:ascii="Calibri" w:hAnsi="Calibri" w:asciiTheme="majorHAnsi" w:hAnsiTheme="majorHAnsi"/>
        </w:rPr>
        <w:t xml:space="preserve">Je fais connaissance des autres membres et obtiens leurs coordonnées, onglet &gt; </w:t>
      </w:r>
      <w:hyperlink r:id="rId16">
        <w:r>
          <w:rPr>
            <w:rStyle w:val="LienInternet"/>
            <w:rFonts w:ascii="Calibri" w:hAnsi="Calibri" w:asciiTheme="majorHAnsi" w:hAnsiTheme="majorHAnsi"/>
          </w:rPr>
          <w:t>Membres</w:t>
        </w:r>
      </w:hyperlink>
    </w:p>
    <w:p>
      <w:pPr>
        <w:pStyle w:val="Entte"/>
        <w:jc w:val="both"/>
        <w:rPr>
          <w:rFonts w:ascii="Calibri" w:hAnsi="Calibri" w:asciiTheme="majorHAnsi" w:hAnsiTheme="majorHAnsi"/>
        </w:rPr>
      </w:pPr>
      <w:r>
        <w:rPr>
          <w:rFonts w:asciiTheme="majorHAnsi" w:hAnsiTheme="majorHAnsi" w:ascii="Calibri" w:hAnsi="Calibri"/>
        </w:rPr>
      </w:r>
    </w:p>
    <w:p>
      <w:pPr>
        <w:pStyle w:val="Entte"/>
        <w:numPr>
          <w:ilvl w:val="0"/>
          <w:numId w:val="3"/>
        </w:numPr>
        <w:jc w:val="both"/>
        <w:rPr/>
      </w:pPr>
      <w:r>
        <w:rPr>
          <w:rFonts w:ascii="Calibri" w:hAnsi="Calibri" w:asciiTheme="majorHAnsi" w:hAnsiTheme="majorHAnsi"/>
          <w:b/>
        </w:rPr>
        <w:t xml:space="preserve">Je prends connaissance et valide ma fiche de présentation : </w:t>
      </w:r>
    </w:p>
    <w:p>
      <w:pPr>
        <w:pStyle w:val="Entte"/>
        <w:jc w:val="both"/>
        <w:rPr/>
      </w:pPr>
      <w:r>
        <w:rPr>
          <w:rFonts w:ascii="Calibri" w:hAnsi="Calibri" w:asciiTheme="majorHAnsi" w:hAnsiTheme="majorHAnsi"/>
        </w:rPr>
        <w:t xml:space="preserve">Je lis ma fiche, je note les modifications et/ou compléments à apporter. </w:t>
      </w:r>
    </w:p>
    <w:p>
      <w:pPr>
        <w:pStyle w:val="Entte"/>
        <w:jc w:val="both"/>
        <w:rPr/>
      </w:pPr>
      <w:r>
        <w:rPr>
          <w:rFonts w:ascii="Calibri" w:hAnsi="Calibri" w:asciiTheme="majorHAnsi" w:hAnsiTheme="majorHAnsi"/>
        </w:rPr>
        <w:t xml:space="preserve">J’envoie mes remarques éventuelles et une photo, en format jpeg, récente de bonne qualité, de face, plan taille ou poitrine à Isaline Faury : </w:t>
      </w:r>
      <w:hyperlink r:id="rId17">
        <w:r>
          <w:rPr>
            <w:rStyle w:val="LienInternet"/>
            <w:rFonts w:ascii="Calibri" w:hAnsi="Calibri" w:asciiTheme="majorHAnsi" w:hAnsiTheme="majorHAnsi"/>
          </w:rPr>
          <w:t>isaline.faury@gmail.com</w:t>
        </w:r>
      </w:hyperlink>
    </w:p>
    <w:p>
      <w:pPr>
        <w:pStyle w:val="Entte"/>
        <w:jc w:val="both"/>
        <w:rPr>
          <w:rFonts w:ascii="Calibri" w:hAnsi="Calibri" w:asciiTheme="majorHAnsi" w:hAnsiTheme="majorHAnsi"/>
        </w:rPr>
      </w:pPr>
      <w:r>
        <w:rPr>
          <w:rFonts w:asciiTheme="majorHAnsi" w:hAnsiTheme="majorHAnsi" w:ascii="Calibri" w:hAnsi="Calibri"/>
        </w:rPr>
      </w:r>
    </w:p>
    <w:p>
      <w:pPr>
        <w:pStyle w:val="Entte"/>
        <w:numPr>
          <w:ilvl w:val="0"/>
          <w:numId w:val="1"/>
        </w:numPr>
        <w:rPr/>
      </w:pPr>
      <w:r>
        <w:rPr>
          <w:rFonts w:cs="Arial" w:ascii="Calibri" w:hAnsi="Calibri" w:asciiTheme="majorHAnsi" w:hAnsiTheme="majorHAnsi"/>
          <w:bCs/>
          <w:color w:val="E36C0A" w:themeColor="accent6" w:themeShade="bf"/>
          <w:sz w:val="28"/>
          <w:szCs w:val="32"/>
        </w:rPr>
        <w:t>Je rejoins le Groupe Facebook privé et secret</w:t>
      </w:r>
      <w:r>
        <w:rPr>
          <w:rFonts w:ascii="Calibri" w:hAnsi="Calibri" w:asciiTheme="majorHAnsi" w:hAnsiTheme="majorHAnsi"/>
          <w:sz w:val="22"/>
        </w:rPr>
        <w:t xml:space="preserve"> </w:t>
      </w:r>
    </w:p>
    <w:p>
      <w:pPr>
        <w:pStyle w:val="Entte"/>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rPr>
        <w:t xml:space="preserve">Dans l’attente de la mise en place d’un espace privé sur le site internet BFN (projet en cours de finalisation), nous utilisons un </w:t>
      </w:r>
      <w:r>
        <w:rPr>
          <w:rFonts w:ascii="Calibri" w:hAnsi="Calibri" w:asciiTheme="majorHAnsi" w:hAnsiTheme="majorHAnsi"/>
          <w:b/>
          <w:bCs/>
        </w:rPr>
        <w:t>compte Facebook privé et secret,</w:t>
      </w:r>
      <w:r>
        <w:rPr>
          <w:rFonts w:ascii="Calibri" w:hAnsi="Calibri" w:asciiTheme="majorHAnsi" w:hAnsiTheme="majorHAnsi"/>
        </w:rPr>
        <w:t xml:space="preserve"> qui est utilisé pour :</w:t>
      </w:r>
    </w:p>
    <w:p>
      <w:pPr>
        <w:pStyle w:val="Entte"/>
        <w:jc w:val="both"/>
        <w:rPr/>
      </w:pPr>
      <w:r>
        <w:rPr>
          <w:rFonts w:ascii="Calibri" w:hAnsi="Calibri" w:asciiTheme="majorHAnsi" w:hAnsiTheme="majorHAnsi"/>
        </w:rPr>
        <w:t>&gt; communiquer sur le calendrier des événements</w:t>
      </w:r>
    </w:p>
    <w:p>
      <w:pPr>
        <w:pStyle w:val="Entte"/>
        <w:jc w:val="both"/>
        <w:rPr/>
      </w:pPr>
      <w:r>
        <w:rPr>
          <w:rFonts w:ascii="Calibri" w:hAnsi="Calibri" w:asciiTheme="majorHAnsi" w:hAnsiTheme="majorHAnsi"/>
        </w:rPr>
        <w:t>&gt; s’</w:t>
      </w:r>
      <w:r>
        <w:rPr>
          <w:rFonts w:ascii="Calibri" w:hAnsi="Calibri" w:asciiTheme="majorHAnsi" w:hAnsiTheme="majorHAnsi"/>
          <w:b/>
          <w:bCs/>
        </w:rPr>
        <w:t>inscrire aux événements</w:t>
      </w:r>
      <w:r>
        <w:rPr>
          <w:rFonts w:ascii="Calibri" w:hAnsi="Calibri" w:asciiTheme="majorHAnsi" w:hAnsiTheme="majorHAnsi"/>
        </w:rPr>
        <w:t xml:space="preserve"> et ainsi faciliter leur organisation</w:t>
      </w:r>
    </w:p>
    <w:p>
      <w:pPr>
        <w:pStyle w:val="Entte"/>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rPr>
        <w:t xml:space="preserve">Je communique à Sophie Bellec : </w:t>
      </w:r>
      <w:hyperlink r:id="rId18">
        <w:r>
          <w:rPr>
            <w:rStyle w:val="LienInternet"/>
            <w:rFonts w:ascii="Calibri" w:hAnsi="Calibri" w:asciiTheme="majorHAnsi" w:hAnsiTheme="majorHAnsi"/>
          </w:rPr>
          <w:t>bellec.sophie@orange.fr</w:t>
        </w:r>
      </w:hyperlink>
      <w:r>
        <w:rPr>
          <w:rFonts w:ascii="Calibri" w:hAnsi="Calibri" w:asciiTheme="majorHAnsi" w:hAnsiTheme="majorHAnsi"/>
        </w:rPr>
        <w:t xml:space="preserve"> , l’adresse mail que j’utilise pour mon compte Facebook. Elle m’enverra une invitation pour rejoindre le compte Facebook BFN. </w:t>
      </w:r>
    </w:p>
    <w:p>
      <w:pPr>
        <w:pStyle w:val="Entte"/>
        <w:jc w:val="both"/>
        <w:rPr/>
      </w:pPr>
      <w:r>
        <w:rPr/>
        <w:drawing>
          <wp:anchor behindDoc="0" distT="0" distB="0" distL="114300" distR="115570" simplePos="0" locked="0" layoutInCell="1" allowOverlap="1" relativeHeight="7">
            <wp:simplePos x="0" y="0"/>
            <wp:positionH relativeFrom="column">
              <wp:posOffset>1982470</wp:posOffset>
            </wp:positionH>
            <wp:positionV relativeFrom="paragraph">
              <wp:posOffset>-633095</wp:posOffset>
            </wp:positionV>
            <wp:extent cx="1852930" cy="1143000"/>
            <wp:effectExtent l="0" t="0" r="0" b="0"/>
            <wp:wrapTight wrapText="bothSides">
              <wp:wrapPolygon edited="0">
                <wp:start x="-256" y="0"/>
                <wp:lineTo x="-256" y="20813"/>
                <wp:lineTo x="21295" y="20813"/>
                <wp:lineTo x="21295" y="0"/>
                <wp:lineTo x="-256" y="0"/>
              </wp:wrapPolygon>
            </wp:wrapTight>
            <wp:docPr id="6" name="Image6" descr="Macintosh HD:Users:chachou:Documents:BFN:bible:b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Macintosh HD:Users:chachou:Documents:BFN:bible:bfn.png"/>
                    <pic:cNvPicPr>
                      <a:picLocks noChangeAspect="1" noChangeArrowheads="1"/>
                    </pic:cNvPicPr>
                  </pic:nvPicPr>
                  <pic:blipFill>
                    <a:blip r:embed="rId19"/>
                    <a:stretch>
                      <a:fillRect/>
                    </a:stretch>
                  </pic:blipFill>
                  <pic:spPr bwMode="auto">
                    <a:xfrm>
                      <a:off x="0" y="0"/>
                      <a:ext cx="1852930" cy="1143000"/>
                    </a:xfrm>
                    <a:prstGeom prst="rect">
                      <a:avLst/>
                    </a:prstGeom>
                  </pic:spPr>
                </pic:pic>
              </a:graphicData>
            </a:graphic>
          </wp:anchor>
        </w:drawing>
      </w:r>
    </w:p>
    <w:p>
      <w:pPr>
        <w:pStyle w:val="Entte"/>
        <w:jc w:val="both"/>
        <w:rPr/>
      </w:pPr>
      <w:r>
        <w:rPr/>
      </w:r>
    </w:p>
    <w:p>
      <w:pPr>
        <w:pStyle w:val="Entte"/>
        <w:jc w:val="both"/>
        <w:rPr/>
      </w:pPr>
      <w:r>
        <w:rPr/>
      </w:r>
    </w:p>
    <w:p>
      <w:pPr>
        <w:pStyle w:val="Entte"/>
        <w:jc w:val="both"/>
        <w:rPr/>
      </w:pPr>
      <w:r>
        <w:rPr/>
      </w:r>
    </w:p>
    <w:p>
      <w:pPr>
        <w:pStyle w:val="Entte"/>
        <w:jc w:val="center"/>
        <w:rPr/>
      </w:pPr>
      <w:r>
        <w:rPr>
          <w:rFonts w:cs="Arial" w:ascii="Calibri" w:hAnsi="Calibri" w:asciiTheme="majorHAnsi" w:hAnsiTheme="majorHAnsi"/>
          <w:b/>
          <w:bCs/>
          <w:caps/>
          <w:color w:val="E4542D"/>
          <w:sz w:val="28"/>
          <w:szCs w:val="28"/>
        </w:rPr>
        <w:t xml:space="preserve">Je fais maintenant partie des adhérentes de BFN … </w:t>
      </w:r>
    </w:p>
    <w:p>
      <w:pPr>
        <w:pStyle w:val="Entte"/>
        <w:jc w:val="center"/>
        <w:rPr/>
      </w:pPr>
      <w:r>
        <w:rPr>
          <w:rFonts w:cs="Arial" w:ascii="Calibri" w:hAnsi="Calibri" w:asciiTheme="majorHAnsi" w:hAnsiTheme="majorHAnsi"/>
          <w:b/>
          <w:bCs/>
          <w:caps/>
          <w:color w:val="E4542D"/>
          <w:sz w:val="28"/>
          <w:szCs w:val="28"/>
        </w:rPr>
        <w:t>COMMENT RENCONTRER LES AUTRES MEMBRES ET M’IMPLIQUER !</w:t>
      </w:r>
    </w:p>
    <w:p>
      <w:pPr>
        <w:pStyle w:val="Entte"/>
        <w:rPr>
          <w:rFonts w:ascii="Calibri" w:hAnsi="Calibri" w:cs="Arial" w:asciiTheme="majorHAnsi" w:hAnsiTheme="majorHAnsi"/>
          <w:b/>
          <w:b/>
          <w:bCs/>
          <w:caps/>
          <w:color w:val="E4542D"/>
          <w:sz w:val="32"/>
          <w:szCs w:val="28"/>
        </w:rPr>
      </w:pPr>
      <w:r>
        <w:rPr>
          <w:rFonts w:cs="Arial" w:ascii="Calibri" w:hAnsi="Calibri"/>
          <w:b/>
          <w:bCs/>
          <w:caps/>
          <w:color w:val="E4542D"/>
          <w:sz w:val="32"/>
          <w:szCs w:val="28"/>
        </w:rPr>
      </w:r>
    </w:p>
    <w:p>
      <w:pPr>
        <w:pStyle w:val="Normal"/>
        <w:jc w:val="both"/>
        <w:rPr/>
      </w:pPr>
      <w:r>
        <w:rPr>
          <w:rFonts w:eastAsia="Calibri" w:cs="Times New Roman" w:ascii="Calibri" w:hAnsi="Calibri" w:asciiTheme="majorHAnsi" w:hAnsiTheme="majorHAnsi"/>
          <w:lang w:eastAsia="en-US"/>
        </w:rPr>
        <w:t xml:space="preserve">Chez BFN, nous sommes convaincues qu’une intégration réussie passe par une participation active,  de chacune des membres, dans la vie et les activités de l’association. </w:t>
      </w:r>
    </w:p>
    <w:p>
      <w:pPr>
        <w:pStyle w:val="Normal"/>
        <w:jc w:val="both"/>
        <w:rPr>
          <w:rFonts w:ascii="Calibri" w:hAnsi="Calibri" w:eastAsia="Calibri" w:cs="Times New Roman" w:asciiTheme="majorHAnsi" w:hAnsiTheme="majorHAnsi"/>
          <w:lang w:eastAsia="en-US"/>
        </w:rPr>
      </w:pPr>
      <w:r>
        <w:rPr>
          <w:rFonts w:eastAsia="Calibri" w:cs="Times New Roman" w:ascii="Calibri" w:hAnsi="Calibri"/>
          <w:lang w:eastAsia="en-US"/>
        </w:rPr>
      </w:r>
    </w:p>
    <w:p>
      <w:pPr>
        <w:pStyle w:val="Normal"/>
        <w:jc w:val="both"/>
        <w:rPr/>
      </w:pPr>
      <w:r>
        <w:rPr>
          <w:rFonts w:eastAsia="Calibri" w:cs="Times New Roman" w:ascii="Calibri" w:hAnsi="Calibri" w:asciiTheme="majorHAnsi" w:hAnsiTheme="majorHAnsi"/>
          <w:lang w:eastAsia="en-US"/>
        </w:rPr>
        <w:t xml:space="preserve">C’est que tu t’engages à faire en adhérant à l’association ! </w:t>
      </w:r>
    </w:p>
    <w:p>
      <w:pPr>
        <w:pStyle w:val="Normal"/>
        <w:jc w:val="both"/>
        <w:rPr>
          <w:rFonts w:ascii="Calibri" w:hAnsi="Calibri" w:eastAsia="Calibri" w:cs="Times New Roman" w:asciiTheme="majorHAnsi" w:hAnsiTheme="majorHAnsi"/>
          <w:lang w:eastAsia="en-US"/>
        </w:rPr>
      </w:pPr>
      <w:r>
        <w:rPr>
          <w:rFonts w:eastAsia="Calibri" w:cs="Times New Roman" w:ascii="Calibri" w:hAnsi="Calibri"/>
          <w:lang w:eastAsia="en-US"/>
        </w:rPr>
      </w:r>
    </w:p>
    <w:p>
      <w:pPr>
        <w:pStyle w:val="Normal"/>
        <w:jc w:val="both"/>
        <w:rPr/>
      </w:pPr>
      <w:r>
        <w:rPr>
          <w:rFonts w:eastAsia="Calibri" w:cs="Times New Roman" w:ascii="Calibri" w:hAnsi="Calibri" w:asciiTheme="majorHAnsi" w:hAnsiTheme="majorHAnsi"/>
          <w:lang w:eastAsia="en-US"/>
        </w:rPr>
        <w:t xml:space="preserve">La désignation d’une marraine facilitera ton intégration et tes premiers pas. </w:t>
      </w:r>
    </w:p>
    <w:p>
      <w:pPr>
        <w:pStyle w:val="Normal"/>
        <w:jc w:val="both"/>
        <w:rPr>
          <w:rFonts w:ascii="Calibri" w:hAnsi="Calibri" w:eastAsia="Calibri" w:cs="Times New Roman" w:asciiTheme="majorHAnsi" w:hAnsiTheme="majorHAnsi"/>
          <w:lang w:eastAsia="en-US"/>
        </w:rPr>
      </w:pPr>
      <w:r>
        <w:rPr>
          <w:rFonts w:eastAsia="Calibri" w:cs="Times New Roman" w:ascii="Calibri" w:hAnsi="Calibri"/>
          <w:lang w:eastAsia="en-US"/>
        </w:rPr>
      </w:r>
    </w:p>
    <w:p>
      <w:pPr>
        <w:pStyle w:val="Normal"/>
        <w:jc w:val="both"/>
        <w:rPr/>
      </w:pPr>
      <w:r>
        <w:rPr>
          <w:rFonts w:eastAsia="Calibri" w:cs="Times New Roman" w:ascii="Calibri" w:hAnsi="Calibri" w:asciiTheme="majorHAnsi" w:hAnsiTheme="majorHAnsi"/>
          <w:b/>
          <w:bCs/>
          <w:lang w:eastAsia="en-US"/>
        </w:rPr>
        <w:t>Concrètement, comment s’engager ?</w:t>
      </w:r>
    </w:p>
    <w:p>
      <w:pPr>
        <w:pStyle w:val="Normal"/>
        <w:jc w:val="both"/>
        <w:rPr>
          <w:rFonts w:ascii="Calibri" w:hAnsi="Calibri" w:eastAsia="Calibri" w:cs="Times New Roman" w:asciiTheme="majorHAnsi" w:hAnsiTheme="majorHAnsi"/>
          <w:lang w:eastAsia="en-US"/>
        </w:rPr>
      </w:pPr>
      <w:r>
        <w:rPr>
          <w:rFonts w:eastAsia="Calibri" w:cs="Times New Roman" w:ascii="Calibri" w:hAnsi="Calibri"/>
          <w:lang w:eastAsia="en-US"/>
        </w:rPr>
      </w:r>
    </w:p>
    <w:p>
      <w:pPr>
        <w:pStyle w:val="Normal"/>
        <w:jc w:val="both"/>
        <w:rPr/>
      </w:pPr>
      <w:r>
        <w:rPr>
          <w:rFonts w:eastAsia="Calibri" w:cs="Times New Roman" w:ascii="Calibri" w:hAnsi="Calibri" w:asciiTheme="majorHAnsi" w:hAnsiTheme="majorHAnsi"/>
          <w:lang w:eastAsia="en-US"/>
        </w:rPr>
        <w:t>1. participer régulièrement aux différents temps proposés : Afterworks, Plénières, AG, repas conviviaux ….  Il sont détaillés ci dessous.</w:t>
      </w:r>
    </w:p>
    <w:p>
      <w:pPr>
        <w:pStyle w:val="Normal"/>
        <w:jc w:val="both"/>
        <w:rPr>
          <w:rFonts w:ascii="Calibri" w:hAnsi="Calibri" w:eastAsia="Calibri" w:cs="Times New Roman" w:asciiTheme="majorHAnsi" w:hAnsiTheme="majorHAnsi"/>
          <w:lang w:eastAsia="en-US"/>
        </w:rPr>
      </w:pPr>
      <w:r>
        <w:rPr>
          <w:rFonts w:eastAsia="Calibri" w:cs="Times New Roman" w:ascii="Calibri" w:hAnsi="Calibri"/>
          <w:lang w:eastAsia="en-US"/>
        </w:rPr>
      </w:r>
    </w:p>
    <w:p>
      <w:pPr>
        <w:pStyle w:val="Normal"/>
        <w:jc w:val="both"/>
        <w:rPr/>
      </w:pPr>
      <w:r>
        <w:rPr>
          <w:rFonts w:eastAsia="Calibri" w:cs="Times New Roman" w:ascii="Calibri" w:hAnsi="Calibri" w:asciiTheme="majorHAnsi" w:hAnsiTheme="majorHAnsi"/>
          <w:lang w:eastAsia="en-US"/>
        </w:rPr>
        <w:t xml:space="preserve">2. en dehors de ces temps programmés, toute personne est libre de proposer un déjeuner, une rencontre, ….   à tout moment de l’année.  </w:t>
      </w:r>
    </w:p>
    <w:p>
      <w:pPr>
        <w:pStyle w:val="Entte"/>
        <w:rPr>
          <w:rFonts w:ascii="Calibri" w:hAnsi="Calibri" w:cs="Arial" w:asciiTheme="majorHAnsi" w:hAnsiTheme="majorHAnsi"/>
          <w:b/>
          <w:b/>
          <w:bCs/>
          <w:caps/>
          <w:color w:val="E4542D"/>
          <w:sz w:val="32"/>
          <w:szCs w:val="28"/>
        </w:rPr>
      </w:pPr>
      <w:r>
        <w:rPr>
          <w:rFonts w:cs="Arial" w:ascii="Calibri" w:hAnsi="Calibri"/>
          <w:b/>
          <w:bCs/>
          <w:caps/>
          <w:color w:val="E4542D"/>
          <w:sz w:val="32"/>
          <w:szCs w:val="28"/>
        </w:rPr>
      </w:r>
    </w:p>
    <w:p>
      <w:pPr>
        <w:pStyle w:val="Entte"/>
        <w:numPr>
          <w:ilvl w:val="0"/>
          <w:numId w:val="1"/>
        </w:numPr>
        <w:jc w:val="both"/>
        <w:rPr/>
      </w:pPr>
      <w:r>
        <w:rPr>
          <w:rFonts w:cs="Arial" w:ascii="Calibri" w:hAnsi="Calibri" w:asciiTheme="majorHAnsi" w:hAnsiTheme="majorHAnsi"/>
          <w:bCs/>
          <w:color w:val="E36C0A" w:themeColor="accent6" w:themeShade="bf"/>
          <w:sz w:val="28"/>
          <w:szCs w:val="28"/>
        </w:rPr>
        <w:t xml:space="preserve">Les Afterworks   </w:t>
      </w:r>
      <w:bookmarkStart w:id="5" w:name="_GoBack11"/>
      <w:bookmarkEnd w:id="5"/>
    </w:p>
    <w:p>
      <w:pPr>
        <w:pStyle w:val="Entte"/>
        <w:ind w:left="1068" w:hanging="0"/>
        <w:jc w:val="both"/>
        <w:rPr>
          <w:rFonts w:ascii="Calibri" w:hAnsi="Calibri" w:cs="Arial" w:asciiTheme="majorHAnsi" w:hAnsiTheme="majorHAnsi"/>
          <w:b/>
          <w:b/>
          <w:bCs/>
          <w:color w:val="E36C0A" w:themeColor="accent6" w:themeShade="bf"/>
          <w:sz w:val="28"/>
          <w:szCs w:val="28"/>
        </w:rPr>
      </w:pPr>
      <w:r>
        <w:rPr>
          <w:rFonts w:cs="Arial" w:ascii="Calibri" w:hAnsi="Calibri"/>
          <w:b/>
          <w:bCs/>
          <w:color w:val="E36C0A" w:themeColor="accent6" w:themeShade="bf"/>
          <w:sz w:val="28"/>
          <w:szCs w:val="28"/>
        </w:rPr>
      </w:r>
    </w:p>
    <w:p>
      <w:pPr>
        <w:pStyle w:val="Normal"/>
        <w:jc w:val="both"/>
        <w:rPr/>
      </w:pPr>
      <w:r>
        <w:rPr>
          <w:rFonts w:eastAsia="Calibri" w:cs="Times New Roman" w:ascii="Calibri" w:hAnsi="Calibri" w:asciiTheme="majorHAnsi" w:hAnsiTheme="majorHAnsi"/>
          <w:b/>
          <w:lang w:eastAsia="en-US"/>
        </w:rPr>
        <w:t xml:space="preserve">L’Afterwork BFN se veut convivial et détendu. </w:t>
      </w:r>
    </w:p>
    <w:p>
      <w:pPr>
        <w:pStyle w:val="Normal"/>
        <w:jc w:val="both"/>
        <w:rPr/>
      </w:pPr>
      <w:r>
        <w:rPr>
          <w:rFonts w:eastAsia="Calibri" w:cs="Times New Roman" w:ascii="Calibri" w:hAnsi="Calibri" w:asciiTheme="majorHAnsi" w:hAnsiTheme="majorHAnsi"/>
          <w:lang w:eastAsia="en-US"/>
        </w:rPr>
        <w:t>Un seul objectif : mieux se connaître pour mieux s’aider !</w:t>
      </w:r>
    </w:p>
    <w:p>
      <w:pPr>
        <w:pStyle w:val="ListParagraph"/>
        <w:numPr>
          <w:ilvl w:val="0"/>
          <w:numId w:val="3"/>
        </w:numPr>
        <w:spacing w:lineRule="auto" w:line="259" w:before="0" w:after="160"/>
        <w:contextualSpacing/>
        <w:jc w:val="both"/>
        <w:rPr/>
      </w:pPr>
      <w:r>
        <w:rPr>
          <w:rFonts w:ascii="Calibri" w:hAnsi="Calibri" w:asciiTheme="majorHAnsi" w:hAnsiTheme="majorHAnsi"/>
        </w:rPr>
        <w:t>2 présentations d’adhérentes de 20mn chacune autour d’un verre</w:t>
      </w:r>
    </w:p>
    <w:p>
      <w:pPr>
        <w:pStyle w:val="ListParagraph"/>
        <w:numPr>
          <w:ilvl w:val="0"/>
          <w:numId w:val="3"/>
        </w:numPr>
        <w:spacing w:lineRule="auto" w:line="259" w:before="0" w:after="160"/>
        <w:contextualSpacing/>
        <w:jc w:val="both"/>
        <w:rPr/>
      </w:pPr>
      <w:r>
        <w:rPr>
          <w:rFonts w:ascii="Calibri" w:hAnsi="Calibri" w:asciiTheme="majorHAnsi" w:hAnsiTheme="majorHAnsi"/>
        </w:rPr>
        <w:t xml:space="preserve">suivies d’un temps d’échanges et de questions/réponses </w:t>
      </w:r>
    </w:p>
    <w:p>
      <w:pPr>
        <w:pStyle w:val="Normal"/>
        <w:jc w:val="both"/>
        <w:rPr>
          <w:rFonts w:ascii="Calibri" w:hAnsi="Calibri" w:eastAsia="Calibri" w:cs="Times New Roman" w:asciiTheme="majorHAnsi" w:hAnsiTheme="majorHAnsi"/>
          <w:sz w:val="22"/>
          <w:szCs w:val="22"/>
          <w:lang w:eastAsia="en-US"/>
        </w:rPr>
      </w:pPr>
      <w:r>
        <w:rPr>
          <w:rFonts w:eastAsia="Calibri" w:cs="Times New Roman" w:ascii="Calibri" w:hAnsi="Calibri"/>
          <w:sz w:val="22"/>
          <w:szCs w:val="22"/>
          <w:lang w:eastAsia="en-US"/>
        </w:rPr>
      </w:r>
    </w:p>
    <w:p>
      <w:pPr>
        <w:pStyle w:val="Normal"/>
        <w:jc w:val="both"/>
        <w:rPr/>
      </w:pPr>
      <w:r>
        <w:rPr>
          <w:rFonts w:ascii="Calibri" w:hAnsi="Calibri" w:asciiTheme="majorHAnsi" w:hAnsiTheme="majorHAnsi"/>
          <w:b/>
        </w:rPr>
        <w:t>Calendrier :</w:t>
      </w:r>
      <w:r>
        <w:rPr>
          <w:rFonts w:ascii="Calibri" w:hAnsi="Calibri" w:asciiTheme="majorHAnsi" w:hAnsiTheme="majorHAnsi"/>
        </w:rPr>
        <w:t xml:space="preserve"> mensuel 3</w:t>
      </w:r>
      <w:r>
        <w:rPr>
          <w:rFonts w:ascii="Calibri" w:hAnsi="Calibri" w:asciiTheme="majorHAnsi" w:hAnsiTheme="majorHAnsi"/>
          <w:vertAlign w:val="superscript"/>
        </w:rPr>
        <w:t>ème</w:t>
      </w:r>
      <w:r>
        <w:rPr>
          <w:rFonts w:ascii="Calibri" w:hAnsi="Calibri" w:asciiTheme="majorHAnsi" w:hAnsiTheme="majorHAnsi"/>
        </w:rPr>
        <w:t xml:space="preserve"> jeudi de chaque mois (dates pouvant être modifiées selon les vacances scolaires, et jours fériés) de 18h30 à 20h</w:t>
      </w:r>
    </w:p>
    <w:p>
      <w:pPr>
        <w:pStyle w:val="Normal"/>
        <w:jc w:val="both"/>
        <w:rPr/>
      </w:pPr>
      <w:r>
        <w:rPr>
          <w:rFonts w:ascii="Calibri" w:hAnsi="Calibri" w:asciiTheme="majorHAnsi" w:hAnsiTheme="majorHAnsi"/>
        </w:rPr>
        <w:t xml:space="preserve">Calendrier disponible sur l’espace privé ou par demande à Laurence Mesnier-Kohn. </w:t>
        <w:br/>
        <w:t>Une invitation Facebook et email est envoyée 15 jours avant l’évènement aux adhérentes, avec confirmation du lieu et de la date.</w:t>
      </w:r>
    </w:p>
    <w:p>
      <w:pPr>
        <w:pStyle w:val="Normal"/>
        <w:jc w:val="both"/>
        <w:rPr>
          <w:rFonts w:ascii="Calibri" w:hAnsi="Calibri" w:asciiTheme="majorHAnsi" w:hAnsiTheme="majorHAnsi"/>
        </w:rPr>
      </w:pPr>
      <w:r>
        <w:rPr>
          <w:rFonts w:asciiTheme="majorHAnsi" w:hAnsiTheme="majorHAnsi" w:ascii="Calibri" w:hAnsi="Calibri"/>
        </w:rPr>
      </w:r>
    </w:p>
    <w:p>
      <w:pPr>
        <w:pStyle w:val="Normal"/>
        <w:jc w:val="both"/>
        <w:rPr/>
      </w:pPr>
      <w:r>
        <w:rPr>
          <w:rFonts w:ascii="Calibri" w:hAnsi="Calibri" w:asciiTheme="majorHAnsi" w:hAnsiTheme="majorHAnsi"/>
          <w:b/>
        </w:rPr>
        <w:t>Lieu :</w:t>
      </w:r>
      <w:r>
        <w:rPr>
          <w:rFonts w:ascii="Calibri" w:hAnsi="Calibri" w:asciiTheme="majorHAnsi" w:hAnsiTheme="majorHAnsi"/>
        </w:rPr>
        <w:t xml:space="preserve"> Centre-ville de Nantes (confirmé avant chaque évènement)</w:t>
      </w:r>
    </w:p>
    <w:p>
      <w:pPr>
        <w:pStyle w:val="Normal"/>
        <w:jc w:val="both"/>
        <w:rPr>
          <w:rFonts w:ascii="Calibri" w:hAnsi="Calibri" w:asciiTheme="majorHAnsi" w:hAnsiTheme="majorHAnsi"/>
          <w:bCs/>
          <w:i/>
          <w:i/>
        </w:rPr>
      </w:pPr>
      <w:r>
        <w:rPr>
          <w:rFonts w:asciiTheme="majorHAnsi" w:hAnsiTheme="majorHAnsi" w:ascii="Calibri" w:hAnsi="Calibri"/>
          <w:bCs/>
          <w:i/>
        </w:rPr>
      </w:r>
    </w:p>
    <w:p>
      <w:pPr>
        <w:pStyle w:val="Normal"/>
        <w:jc w:val="both"/>
        <w:rPr/>
      </w:pPr>
      <w:r>
        <w:rPr>
          <w:rFonts w:ascii="Calibri" w:hAnsi="Calibri" w:asciiTheme="majorHAnsi" w:hAnsiTheme="majorHAnsi"/>
          <w:b/>
          <w:bCs/>
        </w:rPr>
        <w:t xml:space="preserve">J’interviens : </w:t>
      </w:r>
    </w:p>
    <w:p>
      <w:pPr>
        <w:pStyle w:val="ListParagraph"/>
        <w:numPr>
          <w:ilvl w:val="0"/>
          <w:numId w:val="2"/>
        </w:numPr>
        <w:jc w:val="both"/>
        <w:rPr/>
      </w:pPr>
      <w:r>
        <w:rPr>
          <w:rFonts w:ascii="Calibri" w:hAnsi="Calibri" w:asciiTheme="majorHAnsi" w:hAnsiTheme="majorHAnsi"/>
          <w:bCs/>
        </w:rPr>
        <w:t xml:space="preserve">je m’inscris sur le calendrier Afterwork disponible sur l’espace privé ou en envoyant un email à Laurence </w:t>
      </w:r>
    </w:p>
    <w:p>
      <w:pPr>
        <w:pStyle w:val="ListParagraph"/>
        <w:numPr>
          <w:ilvl w:val="0"/>
          <w:numId w:val="2"/>
        </w:numPr>
        <w:jc w:val="both"/>
        <w:rPr/>
      </w:pPr>
      <w:r>
        <w:rPr>
          <w:rFonts w:ascii="Calibri" w:hAnsi="Calibri" w:asciiTheme="majorHAnsi" w:hAnsiTheme="majorHAnsi"/>
          <w:bCs/>
        </w:rPr>
        <w:t>je reçois par email 15 jours avant l’évènement une fiche « fil rouge » à compléter et la retourne par email à Laurence (c</w:t>
      </w:r>
      <w:r>
        <w:rPr>
          <w:rFonts w:ascii="Calibri" w:hAnsi="Calibri" w:asciiTheme="majorHAnsi" w:hAnsiTheme="majorHAnsi"/>
        </w:rPr>
        <w:t>e document sera ensuite partagé à l’ensemble des membres BFN pour que chacune, dont les absentes, puissent te connaître mieux.)</w:t>
      </w:r>
    </w:p>
    <w:p>
      <w:pPr>
        <w:pStyle w:val="ListParagraph"/>
        <w:jc w:val="both"/>
        <w:rPr>
          <w:rFonts w:ascii="Calibri" w:hAnsi="Calibri" w:asciiTheme="majorHAnsi" w:hAnsiTheme="majorHAnsi"/>
        </w:rPr>
      </w:pPr>
      <w:r>
        <w:rPr>
          <w:rFonts w:asciiTheme="majorHAnsi" w:hAnsiTheme="majorHAnsi" w:ascii="Calibri" w:hAnsi="Calibri"/>
        </w:rPr>
      </w:r>
    </w:p>
    <w:p>
      <w:pPr>
        <w:pStyle w:val="Normal"/>
        <w:jc w:val="both"/>
        <w:rPr/>
      </w:pPr>
      <w:r>
        <w:rPr>
          <w:rFonts w:ascii="Calibri" w:hAnsi="Calibri" w:asciiTheme="majorHAnsi" w:hAnsiTheme="majorHAnsi"/>
          <w:b/>
          <w:bCs/>
        </w:rPr>
        <w:t>Référente : Laurence Mesnier-Kohn -</w:t>
      </w:r>
      <w:r>
        <w:rPr>
          <w:rFonts w:ascii="Calibri" w:hAnsi="Calibri" w:asciiTheme="majorHAnsi" w:hAnsiTheme="majorHAnsi"/>
          <w:b/>
          <w:bCs/>
          <w:i w:val="false"/>
          <w:iCs w:val="false"/>
        </w:rPr>
        <w:t xml:space="preserve"> </w:t>
      </w:r>
      <w:hyperlink r:id="rId20">
        <w:r>
          <w:rPr>
            <w:rStyle w:val="LienInternet"/>
            <w:rFonts w:ascii="Calibri" w:hAnsi="Calibri" w:asciiTheme="majorHAnsi" w:hAnsiTheme="majorHAnsi"/>
            <w:b/>
            <w:bCs/>
            <w:i w:val="false"/>
            <w:iCs w:val="false"/>
          </w:rPr>
          <w:t>laurence.mesnierkohn@gmail.com</w:t>
        </w:r>
      </w:hyperlink>
    </w:p>
    <w:p>
      <w:pPr>
        <w:pStyle w:val="Entte"/>
        <w:numPr>
          <w:ilvl w:val="0"/>
          <w:numId w:val="1"/>
        </w:numPr>
        <w:rPr/>
      </w:pPr>
      <w:r>
        <w:rPr>
          <w:rFonts w:cs="Arial" w:ascii="Calibri" w:hAnsi="Calibri" w:asciiTheme="majorHAnsi" w:hAnsiTheme="majorHAnsi"/>
          <w:bCs/>
          <w:color w:val="E36C0A" w:themeColor="accent6" w:themeShade="bf"/>
          <w:sz w:val="28"/>
          <w:szCs w:val="28"/>
        </w:rPr>
        <w:t>Les plénières </w:t>
      </w:r>
      <w:r>
        <w:rPr>
          <w:rFonts w:cs="Arial" w:ascii="Calibri" w:hAnsi="Calibri" w:asciiTheme="majorHAnsi" w:hAnsiTheme="majorHAnsi"/>
          <w:b/>
          <w:bCs/>
          <w:caps/>
          <w:color w:val="E4542D"/>
          <w:sz w:val="32"/>
          <w:szCs w:val="28"/>
        </w:rPr>
        <w:t xml:space="preserve">  </w:t>
      </w:r>
    </w:p>
    <w:p>
      <w:pPr>
        <w:pStyle w:val="Entte"/>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rPr>
        <w:t xml:space="preserve">Les plénières sont des moments de conférences, d’ateliers, d’échanges de savoirs et de pratiques, mais aussi de sorties thématiques. </w:t>
      </w:r>
    </w:p>
    <w:p>
      <w:pPr>
        <w:pStyle w:val="Entte"/>
        <w:jc w:val="both"/>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b/>
        </w:rPr>
        <w:t>Calendrier :</w:t>
      </w:r>
      <w:r>
        <w:rPr>
          <w:rFonts w:ascii="Calibri" w:hAnsi="Calibri" w:asciiTheme="majorHAnsi" w:hAnsiTheme="majorHAnsi"/>
        </w:rPr>
        <w:t xml:space="preserve"> 5 par an </w:t>
      </w:r>
    </w:p>
    <w:p>
      <w:pPr>
        <w:pStyle w:val="Entte"/>
        <w:jc w:val="both"/>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b/>
        </w:rPr>
        <w:t>Lieu :</w:t>
      </w:r>
      <w:r>
        <w:rPr>
          <w:rFonts w:ascii="Calibri" w:hAnsi="Calibri" w:asciiTheme="majorHAnsi" w:hAnsiTheme="majorHAnsi"/>
        </w:rPr>
        <w:t xml:space="preserve"> variable </w:t>
      </w:r>
    </w:p>
    <w:p>
      <w:pPr>
        <w:pStyle w:val="Entte"/>
        <w:jc w:val="both"/>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b/>
        </w:rPr>
        <w:t xml:space="preserve">J’interviens : </w:t>
      </w:r>
    </w:p>
    <w:p>
      <w:pPr>
        <w:pStyle w:val="Entte"/>
        <w:numPr>
          <w:ilvl w:val="0"/>
          <w:numId w:val="4"/>
        </w:numPr>
        <w:jc w:val="both"/>
        <w:rPr/>
      </w:pPr>
      <w:r>
        <w:rPr>
          <w:rFonts w:ascii="Calibri" w:hAnsi="Calibri" w:asciiTheme="majorHAnsi" w:hAnsiTheme="majorHAnsi"/>
        </w:rPr>
        <w:t xml:space="preserve">Je m’inscris à la plénière sur l’espace privé lorsqu’elle est annoncée. </w:t>
      </w:r>
      <w:bookmarkStart w:id="6" w:name="_GoBack21"/>
      <w:bookmarkEnd w:id="6"/>
    </w:p>
    <w:p>
      <w:pPr>
        <w:pStyle w:val="Entte"/>
        <w:numPr>
          <w:ilvl w:val="0"/>
          <w:numId w:val="4"/>
        </w:numPr>
        <w:jc w:val="both"/>
        <w:rPr/>
      </w:pPr>
      <w:r>
        <w:rPr>
          <w:rFonts w:ascii="Calibri" w:hAnsi="Calibri" w:asciiTheme="majorHAnsi" w:hAnsiTheme="majorHAnsi"/>
        </w:rPr>
        <w:t xml:space="preserve">Je souhaite animer une conférence ou un atelier sur un sujet OU j’ai une idée d’un thème à aborder et d’une personne à inviter, je contacte Élise pour planifier l’événement et bénéficier de son soutien si besoin. </w:t>
      </w:r>
    </w:p>
    <w:p>
      <w:pPr>
        <w:pStyle w:val="Entte"/>
        <w:ind w:left="720" w:hanging="0"/>
        <w:jc w:val="both"/>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b/>
        </w:rPr>
        <w:t xml:space="preserve">Référente : Élise Bouyer – </w:t>
      </w:r>
      <w:hyperlink r:id="rId21">
        <w:r>
          <w:rPr>
            <w:rStyle w:val="LienInternet"/>
            <w:rFonts w:ascii="Calibri" w:hAnsi="Calibri" w:asciiTheme="majorHAnsi" w:hAnsiTheme="majorHAnsi"/>
            <w:b/>
          </w:rPr>
          <w:t>e.bouyer29@gmail.com</w:t>
        </w:r>
      </w:hyperlink>
      <w:r>
        <w:rPr>
          <w:rFonts w:ascii="Calibri" w:hAnsi="Calibri" w:asciiTheme="majorHAnsi" w:hAnsiTheme="majorHAnsi"/>
          <w:b/>
        </w:rPr>
        <w:t xml:space="preserve"> </w:t>
      </w:r>
    </w:p>
    <w:p>
      <w:pPr>
        <w:pStyle w:val="Entte"/>
        <w:jc w:val="both"/>
        <w:rPr>
          <w:rFonts w:ascii="Calibri" w:hAnsi="Calibri" w:asciiTheme="majorHAnsi" w:hAnsiTheme="majorHAnsi"/>
          <w:b/>
          <w:b/>
        </w:rPr>
      </w:pPr>
      <w:r>
        <w:rPr>
          <w:rFonts w:asciiTheme="majorHAnsi" w:hAnsiTheme="majorHAnsi" w:ascii="Calibri" w:hAnsi="Calibri"/>
          <w:b/>
        </w:rPr>
      </w:r>
    </w:p>
    <w:p>
      <w:pPr>
        <w:pStyle w:val="Entte"/>
        <w:numPr>
          <w:ilvl w:val="0"/>
          <w:numId w:val="1"/>
        </w:numPr>
        <w:rPr/>
      </w:pPr>
      <w:r>
        <w:rPr>
          <w:rFonts w:cs="Arial" w:ascii="Calibri" w:hAnsi="Calibri" w:asciiTheme="majorHAnsi" w:hAnsiTheme="majorHAnsi"/>
          <w:bCs/>
          <w:color w:val="E36C0A" w:themeColor="accent6" w:themeShade="bf"/>
          <w:sz w:val="28"/>
          <w:szCs w:val="28"/>
        </w:rPr>
        <w:t xml:space="preserve">L’Assemblée générale annuelle </w:t>
      </w:r>
    </w:p>
    <w:p>
      <w:pPr>
        <w:pStyle w:val="Entte"/>
        <w:numPr>
          <w:ilvl w:val="0"/>
          <w:numId w:val="0"/>
        </w:numPr>
        <w:ind w:left="1068" w:hanging="0"/>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rPr>
        <w:t>L’AG annuelle permet de partager le bilan des activités de l’année, de faire le point sur les comptes et de fixer les priorités de l’année à venir.</w:t>
      </w:r>
    </w:p>
    <w:p>
      <w:pPr>
        <w:pStyle w:val="Entte"/>
        <w:jc w:val="both"/>
        <w:rPr>
          <w:rFonts w:ascii="Calibri" w:hAnsi="Calibri" w:asciiTheme="majorHAnsi" w:hAnsiTheme="majorHAnsi"/>
          <w:b/>
          <w:b/>
        </w:rPr>
      </w:pPr>
      <w:r>
        <w:rPr>
          <w:rFonts w:asciiTheme="majorHAnsi" w:hAnsiTheme="majorHAnsi" w:ascii="Calibri" w:hAnsi="Calibri"/>
          <w:b/>
        </w:rPr>
      </w:r>
    </w:p>
    <w:p>
      <w:pPr>
        <w:pStyle w:val="Entte"/>
        <w:rPr/>
      </w:pPr>
      <w:r>
        <w:rPr>
          <w:rFonts w:ascii="Calibri" w:hAnsi="Calibri" w:asciiTheme="majorHAnsi" w:hAnsiTheme="majorHAnsi"/>
          <w:b/>
        </w:rPr>
        <w:t>Calendrier :</w:t>
      </w:r>
      <w:r>
        <w:rPr>
          <w:rFonts w:ascii="Calibri" w:hAnsi="Calibri" w:asciiTheme="majorHAnsi" w:hAnsiTheme="majorHAnsi"/>
        </w:rPr>
        <w:t xml:space="preserve"> 1 par an, avant l’été. </w:t>
      </w:r>
    </w:p>
    <w:p>
      <w:pPr>
        <w:pStyle w:val="Entte"/>
        <w:rPr>
          <w:rFonts w:ascii="Calibri" w:hAnsi="Calibri" w:asciiTheme="majorHAnsi" w:hAnsiTheme="majorHAnsi"/>
        </w:rPr>
      </w:pPr>
      <w:r>
        <w:rPr>
          <w:rFonts w:asciiTheme="majorHAnsi" w:hAnsiTheme="majorHAnsi" w:ascii="Calibri" w:hAnsi="Calibri"/>
        </w:rPr>
      </w:r>
    </w:p>
    <w:p>
      <w:pPr>
        <w:pStyle w:val="Entte"/>
        <w:rPr/>
      </w:pPr>
      <w:r>
        <w:rPr>
          <w:rFonts w:ascii="Calibri" w:hAnsi="Calibri" w:asciiTheme="majorHAnsi" w:hAnsiTheme="majorHAnsi"/>
          <w:b/>
        </w:rPr>
        <w:t>Lieu :</w:t>
      </w:r>
      <w:r>
        <w:rPr>
          <w:rFonts w:ascii="Calibri" w:hAnsi="Calibri" w:asciiTheme="majorHAnsi" w:hAnsiTheme="majorHAnsi"/>
        </w:rPr>
        <w:t xml:space="preserve"> variable </w:t>
      </w:r>
    </w:p>
    <w:p>
      <w:pPr>
        <w:pStyle w:val="Entte"/>
        <w:rPr>
          <w:rFonts w:ascii="Calibri" w:hAnsi="Calibri" w:asciiTheme="majorHAnsi" w:hAnsiTheme="majorHAnsi"/>
        </w:rPr>
      </w:pPr>
      <w:r>
        <w:rPr>
          <w:rFonts w:asciiTheme="majorHAnsi" w:hAnsiTheme="majorHAnsi" w:ascii="Calibri" w:hAnsi="Calibri"/>
        </w:rPr>
      </w:r>
    </w:p>
    <w:p>
      <w:pPr>
        <w:pStyle w:val="Entte"/>
        <w:rPr/>
      </w:pPr>
      <w:r>
        <w:rPr>
          <w:rFonts w:ascii="Calibri" w:hAnsi="Calibri" w:asciiTheme="majorHAnsi" w:hAnsiTheme="majorHAnsi"/>
          <w:b/>
        </w:rPr>
        <w:t xml:space="preserve">J’interviens : </w:t>
      </w:r>
    </w:p>
    <w:p>
      <w:pPr>
        <w:pStyle w:val="Entte"/>
        <w:numPr>
          <w:ilvl w:val="0"/>
          <w:numId w:val="4"/>
        </w:numPr>
        <w:rPr/>
      </w:pPr>
      <w:r>
        <w:rPr>
          <w:rFonts w:ascii="Calibri" w:hAnsi="Calibri" w:asciiTheme="majorHAnsi" w:hAnsiTheme="majorHAnsi"/>
        </w:rPr>
        <w:t>J’informe de ma présence Caroline Gressel ou lui adresse un pouvoir en cas d’indisponibilité</w:t>
      </w:r>
    </w:p>
    <w:p>
      <w:pPr>
        <w:pStyle w:val="Entte"/>
        <w:numPr>
          <w:ilvl w:val="0"/>
          <w:numId w:val="4"/>
        </w:numPr>
        <w:rPr/>
      </w:pPr>
      <w:r>
        <w:rPr>
          <w:rFonts w:ascii="Calibri" w:hAnsi="Calibri" w:asciiTheme="majorHAnsi" w:hAnsiTheme="majorHAnsi"/>
        </w:rPr>
        <w:t>Je règle ma cotisation annuelle auprès de la Trésorière, Laetitia Degoulange</w:t>
      </w:r>
    </w:p>
    <w:p>
      <w:pPr>
        <w:pStyle w:val="Entte"/>
        <w:ind w:left="720" w:hanging="0"/>
        <w:rPr>
          <w:rFonts w:ascii="Calibri" w:hAnsi="Calibri" w:asciiTheme="majorHAnsi" w:hAnsiTheme="majorHAnsi"/>
        </w:rPr>
      </w:pPr>
      <w:r>
        <w:rPr>
          <w:rFonts w:asciiTheme="majorHAnsi" w:hAnsiTheme="majorHAnsi" w:ascii="Calibri" w:hAnsi="Calibri"/>
        </w:rPr>
      </w:r>
    </w:p>
    <w:p>
      <w:pPr>
        <w:pStyle w:val="Entte"/>
        <w:rPr/>
      </w:pPr>
      <w:r>
        <w:rPr>
          <w:rFonts w:ascii="Calibri" w:hAnsi="Calibri" w:asciiTheme="majorHAnsi" w:hAnsiTheme="majorHAnsi"/>
          <w:b/>
        </w:rPr>
        <w:t xml:space="preserve">Référente : la secrétaire, Caroline Gressel : </w:t>
      </w:r>
      <w:hyperlink r:id="rId22">
        <w:r>
          <w:rPr>
            <w:rStyle w:val="LienInternet"/>
            <w:rFonts w:ascii="Calibri" w:hAnsi="Calibri" w:asciiTheme="majorHAnsi" w:hAnsiTheme="majorHAnsi"/>
            <w:b/>
          </w:rPr>
          <w:t>caroline.gressel@cbp-group.com</w:t>
        </w:r>
      </w:hyperlink>
    </w:p>
    <w:p>
      <w:pPr>
        <w:pStyle w:val="Entte"/>
        <w:rPr>
          <w:rFonts w:ascii="Calibri" w:hAnsi="Calibri" w:asciiTheme="majorHAnsi" w:hAnsiTheme="majorHAnsi"/>
          <w:b/>
          <w:b/>
        </w:rPr>
      </w:pPr>
      <w:r>
        <w:rPr>
          <w:rFonts w:asciiTheme="majorHAnsi" w:hAnsiTheme="majorHAnsi" w:ascii="Calibri" w:hAnsi="Calibri"/>
          <w:b/>
        </w:rPr>
      </w:r>
    </w:p>
    <w:p>
      <w:pPr>
        <w:pStyle w:val="Entte"/>
        <w:numPr>
          <w:ilvl w:val="0"/>
          <w:numId w:val="1"/>
        </w:numPr>
        <w:rPr/>
      </w:pPr>
      <w:r>
        <w:rPr>
          <w:rFonts w:cs="Arial" w:ascii="Calibri" w:hAnsi="Calibri" w:asciiTheme="majorHAnsi" w:hAnsiTheme="majorHAnsi"/>
          <w:bCs/>
          <w:color w:val="E36C0A" w:themeColor="accent6" w:themeShade="bf"/>
          <w:sz w:val="28"/>
          <w:szCs w:val="28"/>
        </w:rPr>
        <w:t xml:space="preserve">Aux dîners annuels </w:t>
      </w:r>
    </w:p>
    <w:p>
      <w:pPr>
        <w:pStyle w:val="Entte"/>
        <w:rPr>
          <w:rFonts w:ascii="Calibri" w:hAnsi="Calibri" w:asciiTheme="majorHAnsi" w:hAnsiTheme="majorHAnsi"/>
        </w:rPr>
      </w:pPr>
      <w:r>
        <w:rPr>
          <w:rFonts w:asciiTheme="majorHAnsi" w:hAnsiTheme="majorHAnsi" w:ascii="Calibri" w:hAnsi="Calibri"/>
        </w:rPr>
      </w:r>
    </w:p>
    <w:p>
      <w:pPr>
        <w:pStyle w:val="Entte"/>
        <w:rPr/>
      </w:pPr>
      <w:r>
        <w:rPr>
          <w:rFonts w:ascii="Calibri" w:hAnsi="Calibri" w:asciiTheme="majorHAnsi" w:hAnsiTheme="majorHAnsi"/>
        </w:rPr>
        <w:t xml:space="preserve">Ces dîners sont l’occasion de se retrouver, de partager des moments de convivialité, de prendre des nouvelles du plus grand nombre. </w:t>
      </w:r>
    </w:p>
    <w:p>
      <w:pPr>
        <w:pStyle w:val="Entte"/>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b/>
        </w:rPr>
        <w:t>Calendrier :</w:t>
      </w:r>
      <w:r>
        <w:rPr>
          <w:rFonts w:ascii="Calibri" w:hAnsi="Calibri" w:asciiTheme="majorHAnsi" w:hAnsiTheme="majorHAnsi"/>
        </w:rPr>
        <w:t xml:space="preserve"> 2 par an en moyenne, au début de l’été (avant les grandes vacances) et en décembre ou janvier. </w:t>
      </w:r>
    </w:p>
    <w:p>
      <w:pPr>
        <w:pStyle w:val="Entte"/>
        <w:jc w:val="both"/>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b/>
        </w:rPr>
        <w:t>Lieu :</w:t>
      </w:r>
      <w:r>
        <w:rPr>
          <w:rFonts w:ascii="Calibri" w:hAnsi="Calibri" w:asciiTheme="majorHAnsi" w:hAnsiTheme="majorHAnsi"/>
        </w:rPr>
        <w:t xml:space="preserve"> variable </w:t>
      </w:r>
    </w:p>
    <w:p>
      <w:pPr>
        <w:pStyle w:val="Entte"/>
        <w:jc w:val="both"/>
        <w:rPr>
          <w:rFonts w:ascii="Calibri" w:hAnsi="Calibri" w:asciiTheme="majorHAnsi" w:hAnsiTheme="majorHAnsi"/>
        </w:rPr>
      </w:pPr>
      <w:r>
        <w:rPr>
          <w:rFonts w:asciiTheme="majorHAnsi" w:hAnsiTheme="majorHAnsi" w:ascii="Calibri" w:hAnsi="Calibri"/>
        </w:rPr>
      </w:r>
    </w:p>
    <w:p>
      <w:pPr>
        <w:pStyle w:val="Entte"/>
        <w:jc w:val="both"/>
        <w:rPr/>
      </w:pPr>
      <w:r>
        <w:rPr>
          <w:rFonts w:ascii="Calibri" w:hAnsi="Calibri" w:asciiTheme="majorHAnsi" w:hAnsiTheme="majorHAnsi"/>
          <w:b/>
        </w:rPr>
        <w:t xml:space="preserve">J’interviens : </w:t>
      </w:r>
    </w:p>
    <w:p>
      <w:pPr>
        <w:pStyle w:val="Entte"/>
        <w:numPr>
          <w:ilvl w:val="0"/>
          <w:numId w:val="4"/>
        </w:numPr>
        <w:jc w:val="both"/>
        <w:rPr/>
      </w:pPr>
      <w:r>
        <w:rPr>
          <w:rFonts w:ascii="Calibri" w:hAnsi="Calibri" w:asciiTheme="majorHAnsi" w:hAnsiTheme="majorHAnsi"/>
        </w:rPr>
        <w:t xml:space="preserve">J’informe de ma présence à Raphaëlle Bonnefoy. </w:t>
      </w:r>
    </w:p>
    <w:p>
      <w:pPr>
        <w:pStyle w:val="Entte"/>
        <w:numPr>
          <w:ilvl w:val="0"/>
          <w:numId w:val="4"/>
        </w:numPr>
        <w:jc w:val="both"/>
        <w:rPr/>
      </w:pPr>
      <w:r>
        <w:rPr>
          <w:rFonts w:ascii="Calibri" w:hAnsi="Calibri" w:asciiTheme="majorHAnsi" w:hAnsiTheme="majorHAnsi"/>
        </w:rPr>
        <w:t xml:space="preserve">J’ai envie d’organiser un dîner ou un autre événement : visite ….  </w:t>
      </w:r>
    </w:p>
    <w:p>
      <w:pPr>
        <w:pStyle w:val="Entte"/>
        <w:numPr>
          <w:ilvl w:val="0"/>
          <w:numId w:val="4"/>
        </w:numPr>
        <w:jc w:val="both"/>
        <w:rPr>
          <w:rFonts w:ascii="Calibri" w:hAnsi="Calibri" w:asciiTheme="majorHAnsi" w:hAnsiTheme="majorHAnsi"/>
        </w:rPr>
      </w:pPr>
      <w:r>
        <w:rPr/>
      </w:r>
    </w:p>
    <w:p>
      <w:pPr>
        <w:pStyle w:val="Entte"/>
        <w:jc w:val="both"/>
        <w:rPr/>
      </w:pPr>
      <w:r>
        <w:rPr>
          <w:rFonts w:ascii="Calibri" w:hAnsi="Calibri" w:asciiTheme="majorHAnsi" w:hAnsiTheme="majorHAnsi"/>
          <w:b/>
        </w:rPr>
        <w:t xml:space="preserve">Référente : Raphaëlle Bonnefoy : </w:t>
      </w:r>
      <w:hyperlink r:id="rId23">
        <w:r>
          <w:rPr>
            <w:rStyle w:val="LienInternet"/>
            <w:rFonts w:ascii="Calibri" w:hAnsi="Calibri" w:asciiTheme="majorHAnsi" w:hAnsiTheme="majorHAnsi"/>
            <w:b/>
          </w:rPr>
          <w:t>rbonnefoy@yahoo.com</w:t>
        </w:r>
      </w:hyperlink>
      <w:r>
        <w:rPr>
          <w:rFonts w:cs="Arial" w:ascii="Calibri" w:hAnsi="Calibri" w:asciiTheme="majorHAnsi" w:hAnsiTheme="majorHAnsi"/>
          <w:bCs/>
          <w:color w:val="3F3D44"/>
          <w:sz w:val="32"/>
          <w:szCs w:val="32"/>
        </w:rPr>
        <w:tab/>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Calibri">
    <w:charset w:val="00"/>
    <w:family w:val="roman"/>
    <w:pitch w:val="variable"/>
  </w:font>
  <w:font w:name="Liberation Sans">
    <w:altName w:val="Arial"/>
    <w:charset w:val="00"/>
    <w:family w:val="roman"/>
    <w:pitch w:val="variable"/>
  </w:font>
  <w:font w:name="Calibri">
    <w:charset w:val="00"/>
    <w:family w:val="swiss"/>
    <w:pitch w:val="variable"/>
  </w:font>
  <w:font w:name="Cambria">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mbria" w:hAnsi="Cambria" w:cs="Cambria"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paragraph" w:styleId="Titre4">
    <w:name w:val="Heading 4"/>
    <w:basedOn w:val="Titreprincipal"/>
    <w:next w:val="Corpsdetexte"/>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ListLabel1">
    <w:name w:val="ListLabel 1"/>
    <w:qFormat/>
    <w:rPr>
      <w:rFonts w:eastAsia="ＭＳ 明朝" w:cs=""/>
    </w:rPr>
  </w:style>
  <w:style w:type="character" w:styleId="ListLabel2">
    <w:name w:val="ListLabel 2"/>
    <w:qFormat/>
    <w:rPr>
      <w:rFonts w:cs=""/>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ascii="Calibri" w:hAnsi="Calibri" w:cs=""/>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Calibri" w:hAnsi="Calibri" w:cs=""/>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Accentuationforte">
    <w:name w:val="Accentuation forte"/>
    <w:qFormat/>
    <w:rPr>
      <w:b/>
      <w:bCs/>
    </w:rPr>
  </w:style>
  <w:style w:type="character" w:styleId="LienInternet">
    <w:name w:val="Lien Internet"/>
    <w:rPr>
      <w:color w:val="000080"/>
      <w:u w:val="single"/>
      <w:lang w:val="zxx" w:eastAsia="zxx" w:bidi="zxx"/>
    </w:rPr>
  </w:style>
  <w:style w:type="character" w:styleId="ListLabel116">
    <w:name w:val="ListLabel 116"/>
    <w:qFormat/>
    <w:rPr>
      <w:rFonts w:ascii="Calibri" w:hAnsi="Calibri"/>
      <w:b w:val="false"/>
      <w:bCs w:val="false"/>
    </w:rPr>
  </w:style>
  <w:style w:type="character" w:styleId="ListLabel242">
    <w:name w:val="ListLabel 242"/>
    <w:qFormat/>
    <w:rPr>
      <w:rFonts w:ascii="Calibri" w:hAnsi="Calibri" w:asciiTheme="majorHAnsi" w:hAnsiTheme="majorHAnsi"/>
      <w:b/>
      <w:bCs/>
      <w:i w:val="false"/>
      <w:iCs w:val="false"/>
    </w:rPr>
  </w:style>
  <w:style w:type="character" w:styleId="ListLabel233">
    <w:name w:val="ListLabel 233"/>
    <w:qFormat/>
    <w:rPr>
      <w:rFonts w:cs="Symbol"/>
      <w:b/>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3">
    <w:name w:val="ListLabel 243"/>
    <w:qFormat/>
    <w:rPr>
      <w:rFonts w:ascii="Calibri" w:hAnsi="Calibri" w:asciiTheme="majorHAnsi" w:hAnsiTheme="majorHAnsi"/>
      <w:i/>
    </w:rPr>
  </w:style>
  <w:style w:type="character" w:styleId="ListLabel244">
    <w:name w:val="ListLabel 244"/>
    <w:qFormat/>
    <w:rPr>
      <w:rFonts w:ascii="Calibri" w:hAnsi="Calibri" w:asciiTheme="majorHAnsi" w:hAnsiTheme="majorHAnsi"/>
    </w:rPr>
  </w:style>
  <w:style w:type="character" w:styleId="ListLabel245">
    <w:name w:val="ListLabel 245"/>
    <w:qFormat/>
    <w:rPr>
      <w:rFonts w:ascii="Calibri" w:hAnsi="Calibri"/>
    </w:rPr>
  </w:style>
  <w:style w:type="character" w:styleId="ListLabel246">
    <w:name w:val="ListLabel 246"/>
    <w:qFormat/>
    <w:rPr>
      <w:rFonts w:ascii="Calibri" w:hAnsi="Calibri" w:asciiTheme="majorHAnsi" w:hAnsiTheme="majorHAnsi"/>
      <w:b/>
    </w:rPr>
  </w:style>
  <w:style w:type="paragraph" w:styleId="Titre">
    <w:name w:val="Titre"/>
    <w:basedOn w:val="Normal"/>
    <w:next w:val="Corpsdetexte"/>
    <w:qFormat/>
    <w:pPr>
      <w:keepNext w:val="true"/>
      <w:spacing w:before="240" w:after="120"/>
    </w:pPr>
    <w:rPr>
      <w:rFonts w:ascii="Liberation Sans" w:hAnsi="Liberation Sans"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Mangal"/>
    </w:rPr>
  </w:style>
  <w:style w:type="paragraph" w:styleId="Lgende">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2d5c47"/>
    <w:pPr>
      <w:spacing w:before="0" w:after="0"/>
      <w:ind w:left="720" w:hanging="0"/>
      <w:contextualSpacing/>
    </w:pPr>
    <w:rPr/>
  </w:style>
  <w:style w:type="paragraph" w:styleId="Entte">
    <w:name w:val="Header"/>
    <w:basedOn w:val="Normal"/>
    <w:pPr>
      <w:tabs>
        <w:tab w:val="clear" w:pos="708"/>
        <w:tab w:val="center" w:pos="4536" w:leader="none"/>
        <w:tab w:val="right" w:pos="9072" w:leader="none"/>
      </w:tabs>
    </w:pPr>
    <w:rPr/>
  </w:style>
  <w:style w:type="paragraph" w:styleId="Titreprincipal">
    <w:name w:val="Title"/>
    <w:basedOn w:val="Normal"/>
    <w:next w:val="Corpsdetexte"/>
    <w:qFormat/>
    <w:pPr>
      <w:keepNext w:val="true"/>
      <w:spacing w:before="240" w:after="120"/>
    </w:pPr>
    <w:rPr>
      <w:rFonts w:ascii="Liberation Sans" w:hAnsi="Liberation Sans" w:eastAsia="Microsoft YaHei" w:cs="Mangal"/>
      <w:sz w:val="28"/>
      <w:szCs w:val="28"/>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yperlink" Target="https://businessaufeminin.fr/reseau-cote-damour-et-de-jade/" TargetMode="External"/><Relationship Id="rId7" Type="http://schemas.openxmlformats.org/officeDocument/2006/relationships/hyperlink" Target="https://businessaufeminin.fr/reseau-cote-damour-et-de-jade/" TargetMode="External"/><Relationship Id="rId8" Type="http://schemas.openxmlformats.org/officeDocument/2006/relationships/hyperlink" Target="https://businessaufeminin.fr/la-rochelle/" TargetMode="External"/><Relationship Id="rId9" Type="http://schemas.openxmlformats.org/officeDocument/2006/relationships/image" Target="media/image5.png"/><Relationship Id="rId10" Type="http://schemas.openxmlformats.org/officeDocument/2006/relationships/hyperlink" Target="mailto:laetitia.degoulange@wanadoo.fr" TargetMode="External"/><Relationship Id="rId11" Type="http://schemas.openxmlformats.org/officeDocument/2006/relationships/hyperlink" Target="https://businessaufeminin.fr/" TargetMode="External"/><Relationship Id="rId12" Type="http://schemas.openxmlformats.org/officeDocument/2006/relationships/hyperlink" Target="https://businessaufeminin.fr/le-reseau/" TargetMode="External"/><Relationship Id="rId13" Type="http://schemas.openxmlformats.org/officeDocument/2006/relationships/hyperlink" Target="https://businessaufeminin.fr/reseau-nantes/" TargetMode="External"/><Relationship Id="rId14" Type="http://schemas.openxmlformats.org/officeDocument/2006/relationships/hyperlink" Target="https://businessaufeminin.fr/actualites/" TargetMode="External"/><Relationship Id="rId15" Type="http://schemas.openxmlformats.org/officeDocument/2006/relationships/hyperlink" Target="https://businessaufeminin.fr/reseau-nantes/" TargetMode="External"/><Relationship Id="rId16" Type="http://schemas.openxmlformats.org/officeDocument/2006/relationships/hyperlink" Target="https://businessaufeminin.fr/membres/" TargetMode="External"/><Relationship Id="rId17" Type="http://schemas.openxmlformats.org/officeDocument/2006/relationships/hyperlink" Target="mailto:isaline.faury@gmail.com" TargetMode="External"/><Relationship Id="rId18" Type="http://schemas.openxmlformats.org/officeDocument/2006/relationships/hyperlink" Target="mailto:bellec.sophie@orange.fr" TargetMode="External"/><Relationship Id="rId19" Type="http://schemas.openxmlformats.org/officeDocument/2006/relationships/image" Target="media/image6.png"/><Relationship Id="rId20" Type="http://schemas.openxmlformats.org/officeDocument/2006/relationships/hyperlink" Target="mailto:laurence.mesnierkohn@gmail.com" TargetMode="External"/><Relationship Id="rId21" Type="http://schemas.openxmlformats.org/officeDocument/2006/relationships/hyperlink" Target="mailto:e.bouyer29@gmail.com" TargetMode="External"/><Relationship Id="rId22" Type="http://schemas.openxmlformats.org/officeDocument/2006/relationships/hyperlink" Target="mailto:caroline.gressel@cbp-group.com" TargetMode="External"/><Relationship Id="rId23" Type="http://schemas.openxmlformats.org/officeDocument/2006/relationships/hyperlink" Target="mailto:rbonnefoy@yahoo.com"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Application>LibreOffice/6.1.3.2$Windows_X86_64 LibreOffice_project/86daf60bf00efa86ad547e59e09d6bb77c699acb</Application>
  <Pages>8</Pages>
  <Words>1760</Words>
  <Characters>9337</Characters>
  <CharactersWithSpaces>11069</CharactersWithSpaces>
  <Paragraphs>132</Paragraphs>
  <Company>Sophie Bellec RH Conseil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2020-02-09T20:49:00Z</dcterms:created>
  <dc:creator>Sophie Bellec</dc:creator>
  <dc:description/>
  <dc:language>fr-FR</dc:language>
  <cp:lastModifiedBy/>
  <dcterms:modified xsi:type="dcterms:W3CDTF">2020-03-06T17:36:34Z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Sophie Bellec RH Conseil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